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3C" w:rsidRPr="009869AD" w:rsidRDefault="00370B3C" w:rsidP="009869AD">
      <w:pPr>
        <w:spacing w:after="0"/>
        <w:ind w:left="284"/>
        <w:jc w:val="right"/>
        <w:rPr>
          <w:rFonts w:ascii="Times New Roman" w:eastAsia="Times New Roman" w:hAnsi="Times New Roman" w:cs="Times New Roman"/>
          <w:color w:val="000000"/>
          <w:sz w:val="28"/>
          <w:szCs w:val="28"/>
          <w:lang w:eastAsia="ru-RU"/>
        </w:rPr>
      </w:pPr>
    </w:p>
    <w:p w:rsidR="009869AD" w:rsidRDefault="009869AD" w:rsidP="009869AD">
      <w:pPr>
        <w:spacing w:after="0"/>
        <w:ind w:left="284"/>
        <w:jc w:val="right"/>
        <w:rPr>
          <w:rFonts w:ascii="Times New Roman" w:eastAsia="Times New Roman" w:hAnsi="Times New Roman" w:cs="Times New Roman"/>
          <w:color w:val="000000"/>
          <w:sz w:val="28"/>
          <w:szCs w:val="28"/>
          <w:lang w:eastAsia="ru-RU"/>
        </w:rPr>
      </w:pPr>
      <w:bookmarkStart w:id="0" w:name="_Toc483226685"/>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370B3C" w:rsidRPr="00CA20F2" w:rsidRDefault="00860FCB" w:rsidP="00CA20F2">
      <w:pPr>
        <w:spacing w:after="0"/>
        <w:ind w:firstLine="284"/>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П</w:t>
      </w:r>
      <w:r w:rsidR="00D679FC">
        <w:rPr>
          <w:rFonts w:ascii="Times New Roman" w:eastAsia="Times New Roman" w:hAnsi="Times New Roman" w:cs="Times New Roman"/>
          <w:color w:val="000000"/>
          <w:sz w:val="28"/>
          <w:szCs w:val="28"/>
          <w:lang w:eastAsia="ru-RU"/>
        </w:rPr>
        <w:t xml:space="preserve">РИМЕР </w:t>
      </w:r>
      <w:r w:rsidR="00370B3C" w:rsidRPr="00CA20F2">
        <w:rPr>
          <w:rFonts w:ascii="Times New Roman" w:eastAsia="Times New Roman" w:hAnsi="Times New Roman" w:cs="Times New Roman"/>
          <w:color w:val="000000"/>
          <w:sz w:val="28"/>
          <w:szCs w:val="28"/>
          <w:lang w:eastAsia="ru-RU"/>
        </w:rPr>
        <w:t>ОЦЕНОЧНЫХ СРЕДСТВ ДЛЯ ОЦЕНКИ ПРОФЕССИОНАЛЬНОЙ КВАЛИФИКАЦИИ</w:t>
      </w:r>
      <w:bookmarkEnd w:id="0"/>
    </w:p>
    <w:p w:rsidR="00370B3C" w:rsidRPr="00CA20F2" w:rsidRDefault="00370B3C" w:rsidP="00CA20F2">
      <w:pPr>
        <w:spacing w:after="0"/>
        <w:ind w:firstLine="284"/>
        <w:jc w:val="center"/>
        <w:rPr>
          <w:rFonts w:ascii="Times New Roman" w:eastAsia="Times New Roman" w:hAnsi="Times New Roman" w:cs="Times New Roman"/>
          <w:color w:val="000000"/>
          <w:sz w:val="28"/>
          <w:szCs w:val="28"/>
          <w:lang w:eastAsia="ru-RU"/>
        </w:rPr>
      </w:pPr>
    </w:p>
    <w:p w:rsidR="00370B3C" w:rsidRPr="00811FD2" w:rsidRDefault="00E245AA" w:rsidP="00E245AA">
      <w:pPr>
        <w:spacing w:after="0"/>
        <w:ind w:firstLine="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245AA">
        <w:rPr>
          <w:rFonts w:ascii="Times New Roman" w:eastAsia="Times New Roman" w:hAnsi="Times New Roman" w:cs="Times New Roman"/>
          <w:color w:val="000000"/>
          <w:sz w:val="28"/>
          <w:szCs w:val="28"/>
          <w:lang w:eastAsia="ru-RU"/>
        </w:rPr>
        <w:t>Инженер контроля качества производства биопрепаратов для растениеводства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sidRPr="00E245AA">
        <w:rPr>
          <w:rFonts w:ascii="Times New Roman" w:eastAsia="Times New Roman" w:hAnsi="Times New Roman" w:cs="Times New Roman"/>
          <w:color w:val="000000"/>
          <w:sz w:val="28"/>
          <w:szCs w:val="28"/>
          <w:lang w:eastAsia="ru-RU"/>
        </w:rPr>
        <w:t xml:space="preserve"> (6 уровень квалификации)</w:t>
      </w: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811FD2"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Pr="00811FD2"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1" w:name="_Toc483226583"/>
      <w:bookmarkStart w:id="2" w:name="_Toc483226687"/>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Москва</w:t>
      </w:r>
      <w:bookmarkEnd w:id="1"/>
      <w:bookmarkEnd w:id="2"/>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3" w:name="_Toc483226584"/>
      <w:bookmarkStart w:id="4" w:name="_Toc483226688"/>
      <w:r w:rsidRPr="00CA20F2">
        <w:rPr>
          <w:rFonts w:ascii="Times New Roman" w:eastAsia="Times New Roman" w:hAnsi="Times New Roman" w:cs="Times New Roman"/>
          <w:color w:val="000000"/>
          <w:sz w:val="28"/>
          <w:szCs w:val="28"/>
          <w:lang w:eastAsia="ru-RU"/>
        </w:rPr>
        <w:t>201</w:t>
      </w:r>
      <w:bookmarkEnd w:id="3"/>
      <w:bookmarkEnd w:id="4"/>
      <w:r w:rsidR="00E245AA">
        <w:rPr>
          <w:rFonts w:ascii="Times New Roman" w:eastAsia="Times New Roman" w:hAnsi="Times New Roman" w:cs="Times New Roman"/>
          <w:color w:val="000000"/>
          <w:sz w:val="28"/>
          <w:szCs w:val="28"/>
          <w:lang w:eastAsia="ru-RU"/>
        </w:rPr>
        <w:t>9</w:t>
      </w:r>
    </w:p>
    <w:sdt>
      <w:sdtPr>
        <w:rPr>
          <w:rFonts w:asciiTheme="majorHAnsi" w:eastAsiaTheme="majorEastAsia" w:hAnsiTheme="majorHAnsi" w:cstheme="majorBidi"/>
          <w:b/>
          <w:bCs/>
          <w:color w:val="365F91" w:themeColor="accent1" w:themeShade="BF"/>
          <w:sz w:val="28"/>
          <w:szCs w:val="28"/>
          <w:lang w:eastAsia="ru-RU"/>
        </w:rPr>
        <w:id w:val="1323320721"/>
        <w:docPartObj>
          <w:docPartGallery w:val="Table of Contents"/>
          <w:docPartUnique/>
        </w:docPartObj>
      </w:sdtPr>
      <w:sdtEndPr>
        <w:rPr>
          <w:rFonts w:ascii="Calibri" w:eastAsia="Times New Roman" w:hAnsi="Calibri" w:cs="Times New Roman"/>
          <w:color w:val="auto"/>
          <w:sz w:val="22"/>
          <w:szCs w:val="22"/>
        </w:rPr>
      </w:sdtEndPr>
      <w:sdtContent>
        <w:p w:rsidR="00370B3C" w:rsidRPr="00370B3C" w:rsidRDefault="00370B3C" w:rsidP="00370B3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370B3C">
            <w:rPr>
              <w:rFonts w:ascii="Times New Roman" w:eastAsiaTheme="majorEastAsia" w:hAnsi="Times New Roman" w:cs="Times New Roman"/>
              <w:b/>
              <w:bCs/>
              <w:color w:val="000000" w:themeColor="text1"/>
              <w:sz w:val="28"/>
              <w:szCs w:val="28"/>
              <w:lang w:eastAsia="ru-RU"/>
            </w:rPr>
            <w:t>Содержание</w:t>
          </w:r>
        </w:p>
        <w:p w:rsidR="00370B3C" w:rsidRPr="00370B3C" w:rsidRDefault="00370B3C" w:rsidP="00370B3C">
          <w:pPr>
            <w:rPr>
              <w:rFonts w:ascii="Calibri" w:eastAsia="Times New Roman" w:hAnsi="Calibri" w:cs="Times New Roman"/>
              <w:lang w:eastAsia="ru-RU"/>
            </w:rPr>
          </w:pPr>
        </w:p>
        <w:p w:rsidR="00943749" w:rsidRDefault="00D74AFC">
          <w:pPr>
            <w:pStyle w:val="21"/>
            <w:tabs>
              <w:tab w:val="right" w:leader="dot" w:pos="10195"/>
            </w:tabs>
            <w:rPr>
              <w:rFonts w:asciiTheme="minorHAnsi" w:eastAsiaTheme="minorEastAsia" w:hAnsiTheme="minorHAnsi" w:cstheme="minorBidi"/>
              <w:noProof/>
            </w:rPr>
          </w:pPr>
          <w:r w:rsidRPr="00D74AFC">
            <w:fldChar w:fldCharType="begin"/>
          </w:r>
          <w:r w:rsidR="00370B3C" w:rsidRPr="00370B3C">
            <w:instrText xml:space="preserve"> TOC \o "1-3" \h \z \u </w:instrText>
          </w:r>
          <w:r w:rsidRPr="00D74AFC">
            <w:fldChar w:fldCharType="separate"/>
          </w:r>
          <w:hyperlink w:anchor="_Toc530599549" w:history="1">
            <w:r w:rsidR="00943749" w:rsidRPr="00E742D0">
              <w:rPr>
                <w:rStyle w:val="a9"/>
                <w:rFonts w:ascii="Times New Roman" w:eastAsiaTheme="majorEastAsia" w:hAnsi="Times New Roman"/>
                <w:b/>
                <w:iCs/>
                <w:noProof/>
              </w:rPr>
              <w:t>1. Наименование и уровень квалификации</w:t>
            </w:r>
            <w:r w:rsidR="00943749" w:rsidRPr="00E742D0">
              <w:rPr>
                <w:rStyle w:val="a9"/>
                <w:rFonts w:ascii="Times New Roman" w:eastAsia="Calibri" w:hAnsi="Times New Roman"/>
                <w:bCs/>
                <w:iCs/>
                <w:noProof/>
              </w:rPr>
              <w:t>:</w:t>
            </w:r>
            <w:r w:rsidR="00943749">
              <w:rPr>
                <w:noProof/>
                <w:webHidden/>
              </w:rPr>
              <w:tab/>
            </w:r>
            <w:r>
              <w:rPr>
                <w:noProof/>
                <w:webHidden/>
              </w:rPr>
              <w:fldChar w:fldCharType="begin"/>
            </w:r>
            <w:r w:rsidR="00943749">
              <w:rPr>
                <w:noProof/>
                <w:webHidden/>
              </w:rPr>
              <w:instrText xml:space="preserve"> PAGEREF _Toc530599549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74AFC">
          <w:pPr>
            <w:pStyle w:val="21"/>
            <w:tabs>
              <w:tab w:val="right" w:leader="dot" w:pos="10195"/>
            </w:tabs>
            <w:rPr>
              <w:rFonts w:asciiTheme="minorHAnsi" w:eastAsiaTheme="minorEastAsia" w:hAnsiTheme="minorHAnsi" w:cstheme="minorBidi"/>
              <w:noProof/>
            </w:rPr>
          </w:pPr>
          <w:hyperlink w:anchor="_Toc530599550" w:history="1">
            <w:r w:rsidR="00943749" w:rsidRPr="00E742D0">
              <w:rPr>
                <w:rStyle w:val="a9"/>
                <w:rFonts w:ascii="Times New Roman" w:eastAsiaTheme="majorEastAsia" w:hAnsi="Times New Roman"/>
                <w:b/>
                <w:iCs/>
                <w:noProof/>
              </w:rPr>
              <w:t>2. Номер квалификации:</w:t>
            </w:r>
            <w:r w:rsidR="00943749">
              <w:rPr>
                <w:noProof/>
                <w:webHidden/>
              </w:rPr>
              <w:tab/>
            </w:r>
            <w:r>
              <w:rPr>
                <w:noProof/>
                <w:webHidden/>
              </w:rPr>
              <w:fldChar w:fldCharType="begin"/>
            </w:r>
            <w:r w:rsidR="00943749">
              <w:rPr>
                <w:noProof/>
                <w:webHidden/>
              </w:rPr>
              <w:instrText xml:space="preserve"> PAGEREF _Toc530599550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74AFC">
          <w:pPr>
            <w:pStyle w:val="21"/>
            <w:tabs>
              <w:tab w:val="right" w:leader="dot" w:pos="10195"/>
            </w:tabs>
            <w:rPr>
              <w:rFonts w:asciiTheme="minorHAnsi" w:eastAsiaTheme="minorEastAsia" w:hAnsiTheme="minorHAnsi" w:cstheme="minorBidi"/>
              <w:noProof/>
            </w:rPr>
          </w:pPr>
          <w:hyperlink w:anchor="_Toc530599551" w:history="1">
            <w:r w:rsidR="00943749" w:rsidRPr="00E742D0">
              <w:rPr>
                <w:rStyle w:val="a9"/>
                <w:rFonts w:ascii="Times New Roman" w:eastAsiaTheme="majorEastAsia" w:hAnsi="Times New Roman"/>
                <w:b/>
                <w:iCs/>
                <w:noProof/>
              </w:rPr>
              <w:t>3. Профессиональный стандарт:</w:t>
            </w:r>
            <w:r w:rsidR="00943749">
              <w:rPr>
                <w:noProof/>
                <w:webHidden/>
              </w:rPr>
              <w:tab/>
            </w:r>
            <w:r>
              <w:rPr>
                <w:noProof/>
                <w:webHidden/>
              </w:rPr>
              <w:fldChar w:fldCharType="begin"/>
            </w:r>
            <w:r w:rsidR="00943749">
              <w:rPr>
                <w:noProof/>
                <w:webHidden/>
              </w:rPr>
              <w:instrText xml:space="preserve"> PAGEREF _Toc530599551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2" w:history="1">
            <w:r w:rsidR="00943749" w:rsidRPr="00E742D0">
              <w:rPr>
                <w:rStyle w:val="a9"/>
                <w:rFonts w:ascii="Times New Roman" w:eastAsiaTheme="majorEastAsia" w:hAnsi="Times New Roman"/>
                <w:b/>
                <w:bCs/>
                <w:noProof/>
              </w:rPr>
              <w:t>4. Вид профессиональной деятельности по реестру профессиональных стандартов:</w:t>
            </w:r>
            <w:r w:rsidR="00943749">
              <w:rPr>
                <w:noProof/>
                <w:webHidden/>
              </w:rPr>
              <w:tab/>
            </w:r>
            <w:r>
              <w:rPr>
                <w:noProof/>
                <w:webHidden/>
              </w:rPr>
              <w:fldChar w:fldCharType="begin"/>
            </w:r>
            <w:r w:rsidR="00943749">
              <w:rPr>
                <w:noProof/>
                <w:webHidden/>
              </w:rPr>
              <w:instrText xml:space="preserve"> PAGEREF _Toc530599552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3" w:history="1">
            <w:r w:rsidR="00943749" w:rsidRPr="00E742D0">
              <w:rPr>
                <w:rStyle w:val="a9"/>
                <w:rFonts w:ascii="Times New Roman" w:eastAsiaTheme="majorEastAsia" w:hAnsi="Times New Roman"/>
                <w:b/>
                <w:bCs/>
                <w:noProof/>
              </w:rPr>
              <w:t>5. Спецификация заданий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_Toc530599553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4" w:history="1">
            <w:r w:rsidR="00943749" w:rsidRPr="00E742D0">
              <w:rPr>
                <w:rStyle w:val="a9"/>
                <w:rFonts w:ascii="Times New Roman" w:eastAsiaTheme="majorEastAsia" w:hAnsi="Times New Roman"/>
                <w:b/>
                <w:bCs/>
                <w:noProof/>
              </w:rPr>
              <w:t>6. Спецификация заданий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_Toc530599554 \h </w:instrText>
            </w:r>
            <w:r>
              <w:rPr>
                <w:noProof/>
                <w:webHidden/>
              </w:rPr>
            </w:r>
            <w:r>
              <w:rPr>
                <w:noProof/>
                <w:webHidden/>
              </w:rPr>
              <w:fldChar w:fldCharType="separate"/>
            </w:r>
            <w:r w:rsidR="00943749">
              <w:rPr>
                <w:noProof/>
                <w:webHidden/>
              </w:rPr>
              <w:t>4</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5" w:history="1">
            <w:r w:rsidR="00943749" w:rsidRPr="00E742D0">
              <w:rPr>
                <w:rStyle w:val="a9"/>
                <w:rFonts w:ascii="Times New Roman" w:eastAsiaTheme="majorEastAsia" w:hAnsi="Times New Roman"/>
                <w:b/>
                <w:bCs/>
                <w:noProof/>
              </w:rPr>
              <w:t>7. Материально-техническое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_Toc530599555 \h </w:instrText>
            </w:r>
            <w:r>
              <w:rPr>
                <w:noProof/>
                <w:webHidden/>
              </w:rPr>
            </w:r>
            <w:r>
              <w:rPr>
                <w:noProof/>
                <w:webHidden/>
              </w:rPr>
              <w:fldChar w:fldCharType="separate"/>
            </w:r>
            <w:r w:rsidR="00943749">
              <w:rPr>
                <w:noProof/>
                <w:webHidden/>
              </w:rPr>
              <w:t>5</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6" w:history="1">
            <w:r w:rsidR="00943749" w:rsidRPr="00E742D0">
              <w:rPr>
                <w:rStyle w:val="a9"/>
                <w:rFonts w:ascii="Times New Roman" w:eastAsiaTheme="majorEastAsia" w:hAnsi="Times New Roman"/>
                <w:b/>
                <w:bCs/>
                <w:noProof/>
              </w:rPr>
              <w:t>8. Кадровое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_Toc530599556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7" w:history="1">
            <w:r w:rsidR="00943749" w:rsidRPr="00E742D0">
              <w:rPr>
                <w:rStyle w:val="a9"/>
                <w:rFonts w:ascii="Times New Roman" w:eastAsiaTheme="majorEastAsia" w:hAnsi="Times New Roman"/>
                <w:b/>
                <w:bCs/>
                <w:noProof/>
              </w:rPr>
              <w:t>9. Требования   безопасности  к  проведению  оценочных  мероприятий</w:t>
            </w:r>
            <w:r w:rsidR="00943749">
              <w:rPr>
                <w:noProof/>
                <w:webHidden/>
              </w:rPr>
              <w:tab/>
            </w:r>
            <w:r>
              <w:rPr>
                <w:noProof/>
                <w:webHidden/>
              </w:rPr>
              <w:fldChar w:fldCharType="begin"/>
            </w:r>
            <w:r w:rsidR="00943749">
              <w:rPr>
                <w:noProof/>
                <w:webHidden/>
              </w:rPr>
              <w:instrText xml:space="preserve"> PAGEREF _Toc530599557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8" w:history="1">
            <w:r w:rsidR="00943749" w:rsidRPr="00E742D0">
              <w:rPr>
                <w:rStyle w:val="a9"/>
                <w:rFonts w:ascii="Times New Roman" w:eastAsiaTheme="majorEastAsia" w:hAnsi="Times New Roman"/>
                <w:b/>
                <w:bCs/>
                <w:noProof/>
              </w:rPr>
              <w:t>10. ЗАДАНИЯ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_Toc530599558 \h </w:instrText>
            </w:r>
            <w:r>
              <w:rPr>
                <w:noProof/>
                <w:webHidden/>
              </w:rPr>
            </w:r>
            <w:r>
              <w:rPr>
                <w:noProof/>
                <w:webHidden/>
              </w:rPr>
              <w:fldChar w:fldCharType="separate"/>
            </w:r>
            <w:r w:rsidR="00943749">
              <w:rPr>
                <w:noProof/>
                <w:webHidden/>
              </w:rPr>
              <w:t>7</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59" w:history="1">
            <w:r w:rsidR="00943749" w:rsidRPr="00E742D0">
              <w:rPr>
                <w:rStyle w:val="a9"/>
                <w:rFonts w:ascii="Times New Roman" w:eastAsiaTheme="majorEastAsia" w:hAnsi="Times New Roman"/>
                <w:b/>
                <w:bCs/>
                <w:noProof/>
              </w:rPr>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r w:rsidR="00943749">
              <w:rPr>
                <w:noProof/>
                <w:webHidden/>
              </w:rPr>
              <w:tab/>
            </w:r>
            <w:r>
              <w:rPr>
                <w:noProof/>
                <w:webHidden/>
              </w:rPr>
              <w:fldChar w:fldCharType="begin"/>
            </w:r>
            <w:r w:rsidR="00943749">
              <w:rPr>
                <w:noProof/>
                <w:webHidden/>
              </w:rPr>
              <w:instrText xml:space="preserve"> PAGEREF _Toc530599559 \h </w:instrText>
            </w:r>
            <w:r>
              <w:rPr>
                <w:noProof/>
                <w:webHidden/>
              </w:rPr>
            </w:r>
            <w:r>
              <w:rPr>
                <w:noProof/>
                <w:webHidden/>
              </w:rPr>
              <w:fldChar w:fldCharType="separate"/>
            </w:r>
            <w:r w:rsidR="00943749">
              <w:rPr>
                <w:noProof/>
                <w:webHidden/>
              </w:rPr>
              <w:t>15</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60" w:history="1">
            <w:r w:rsidR="00943749" w:rsidRPr="00E742D0">
              <w:rPr>
                <w:rStyle w:val="a9"/>
                <w:rFonts w:ascii="Times New Roman" w:eastAsiaTheme="majorEastAsia" w:hAnsi="Times New Roman"/>
                <w:b/>
                <w:bCs/>
                <w:noProof/>
              </w:rPr>
              <w:t>12. ЗАДАНИЯ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_Toc530599560 \h </w:instrText>
            </w:r>
            <w:r>
              <w:rPr>
                <w:noProof/>
                <w:webHidden/>
              </w:rPr>
            </w:r>
            <w:r>
              <w:rPr>
                <w:noProof/>
                <w:webHidden/>
              </w:rPr>
              <w:fldChar w:fldCharType="separate"/>
            </w:r>
            <w:r w:rsidR="00943749">
              <w:rPr>
                <w:noProof/>
                <w:webHidden/>
              </w:rPr>
              <w:t>16</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61" w:history="1">
            <w:r w:rsidR="00943749" w:rsidRPr="00E742D0">
              <w:rPr>
                <w:rStyle w:val="a9"/>
                <w:rFonts w:ascii="Times New Roman" w:eastAsiaTheme="majorEastAsia" w:hAnsi="Times New Roman"/>
                <w:b/>
                <w:bCs/>
                <w:noProof/>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r w:rsidR="00943749">
              <w:rPr>
                <w:noProof/>
                <w:webHidden/>
              </w:rPr>
              <w:tab/>
            </w:r>
            <w:r>
              <w:rPr>
                <w:noProof/>
                <w:webHidden/>
              </w:rPr>
              <w:fldChar w:fldCharType="begin"/>
            </w:r>
            <w:r w:rsidR="00943749">
              <w:rPr>
                <w:noProof/>
                <w:webHidden/>
              </w:rPr>
              <w:instrText xml:space="preserve"> PAGEREF _Toc530599561 \h </w:instrText>
            </w:r>
            <w:r>
              <w:rPr>
                <w:noProof/>
                <w:webHidden/>
              </w:rPr>
            </w:r>
            <w:r>
              <w:rPr>
                <w:noProof/>
                <w:webHidden/>
              </w:rPr>
              <w:fldChar w:fldCharType="separate"/>
            </w:r>
            <w:r w:rsidR="00943749">
              <w:rPr>
                <w:noProof/>
                <w:webHidden/>
              </w:rPr>
              <w:t>18</w:t>
            </w:r>
            <w:r>
              <w:rPr>
                <w:noProof/>
                <w:webHidden/>
              </w:rPr>
              <w:fldChar w:fldCharType="end"/>
            </w:r>
          </w:hyperlink>
        </w:p>
        <w:p w:rsidR="00943749" w:rsidRDefault="00D74AFC">
          <w:pPr>
            <w:pStyle w:val="31"/>
            <w:tabs>
              <w:tab w:val="right" w:leader="dot" w:pos="10195"/>
            </w:tabs>
            <w:rPr>
              <w:rFonts w:asciiTheme="minorHAnsi" w:eastAsiaTheme="minorEastAsia" w:hAnsiTheme="minorHAnsi" w:cstheme="minorBidi"/>
              <w:noProof/>
            </w:rPr>
          </w:pPr>
          <w:hyperlink w:anchor="_Toc530599562" w:history="1">
            <w:r w:rsidR="00943749" w:rsidRPr="00E742D0">
              <w:rPr>
                <w:rStyle w:val="a9"/>
                <w:rFonts w:ascii="Times New Roman" w:eastAsiaTheme="majorEastAsia" w:hAnsi="Times New Roman"/>
                <w:b/>
                <w:bCs/>
                <w:noProof/>
              </w:rPr>
              <w:t>14. Перечень нормативных правовых и иных документов, использованных при подготовке комплекта оценочных средств</w:t>
            </w:r>
            <w:r w:rsidR="00943749">
              <w:rPr>
                <w:noProof/>
                <w:webHidden/>
              </w:rPr>
              <w:tab/>
            </w:r>
            <w:r>
              <w:rPr>
                <w:noProof/>
                <w:webHidden/>
              </w:rPr>
              <w:fldChar w:fldCharType="begin"/>
            </w:r>
            <w:r w:rsidR="00943749">
              <w:rPr>
                <w:noProof/>
                <w:webHidden/>
              </w:rPr>
              <w:instrText xml:space="preserve"> PAGEREF _Toc530599562 \h </w:instrText>
            </w:r>
            <w:r>
              <w:rPr>
                <w:noProof/>
                <w:webHidden/>
              </w:rPr>
            </w:r>
            <w:r>
              <w:rPr>
                <w:noProof/>
                <w:webHidden/>
              </w:rPr>
              <w:fldChar w:fldCharType="separate"/>
            </w:r>
            <w:r w:rsidR="00943749">
              <w:rPr>
                <w:noProof/>
                <w:webHidden/>
              </w:rPr>
              <w:t>19</w:t>
            </w:r>
            <w:r>
              <w:rPr>
                <w:noProof/>
                <w:webHidden/>
              </w:rPr>
              <w:fldChar w:fldCharType="end"/>
            </w:r>
          </w:hyperlink>
        </w:p>
        <w:p w:rsidR="00370B3C" w:rsidRPr="00370B3C" w:rsidRDefault="00D74AFC" w:rsidP="00370B3C">
          <w:pPr>
            <w:rPr>
              <w:rFonts w:ascii="Calibri" w:eastAsia="Times New Roman" w:hAnsi="Calibri" w:cs="Times New Roman"/>
              <w:lang w:eastAsia="ru-RU"/>
            </w:rPr>
          </w:pPr>
          <w:r w:rsidRPr="00370B3C">
            <w:rPr>
              <w:rFonts w:ascii="Calibri" w:eastAsia="Times New Roman" w:hAnsi="Calibri" w:cs="Times New Roman"/>
              <w:b/>
              <w:bCs/>
              <w:lang w:eastAsia="ru-RU"/>
            </w:rPr>
            <w:fldChar w:fldCharType="end"/>
          </w:r>
        </w:p>
      </w:sdtContent>
    </w:sdt>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370B3C" w:rsidRDefault="00370B3C" w:rsidP="00370B3C">
      <w:pPr>
        <w:spacing w:line="240" w:lineRule="auto"/>
        <w:rPr>
          <w:rFonts w:ascii="Calibri" w:eastAsia="Times New Roman" w:hAnsi="Calibri" w:cs="Times New Roman"/>
          <w:lang w:eastAsia="ru-RU"/>
        </w:rPr>
      </w:pPr>
    </w:p>
    <w:p w:rsidR="00370B3C" w:rsidRPr="00370B3C" w:rsidRDefault="00370B3C" w:rsidP="00370B3C">
      <w:pPr>
        <w:keepNext/>
        <w:keepLines/>
        <w:spacing w:after="0" w:line="240" w:lineRule="auto"/>
        <w:jc w:val="center"/>
        <w:outlineLvl w:val="0"/>
        <w:rPr>
          <w:rFonts w:ascii="Times New Roman" w:eastAsia="Times New Roman" w:hAnsi="Times New Roman" w:cs="Times New Roman"/>
          <w:bCs/>
          <w:sz w:val="24"/>
          <w:szCs w:val="24"/>
          <w:u w:val="single"/>
          <w:lang w:eastAsia="ru-RU"/>
        </w:rPr>
        <w:sectPr w:rsidR="00370B3C" w:rsidRPr="00370B3C" w:rsidSect="00CA20F2">
          <w:footerReference w:type="default" r:id="rId7"/>
          <w:pgSz w:w="11906" w:h="16838"/>
          <w:pgMar w:top="1134" w:right="567" w:bottom="1134" w:left="1134" w:header="708" w:footer="0" w:gutter="0"/>
          <w:cols w:space="708"/>
          <w:titlePg/>
          <w:docGrid w:linePitch="360"/>
        </w:sectPr>
      </w:pPr>
    </w:p>
    <w:p w:rsidR="00CA20F2" w:rsidRDefault="00370B3C" w:rsidP="00370B3C">
      <w:pPr>
        <w:keepNext/>
        <w:ind w:left="709" w:firstLine="425"/>
        <w:jc w:val="both"/>
        <w:outlineLvl w:val="1"/>
        <w:rPr>
          <w:rFonts w:ascii="Times New Roman" w:eastAsia="Calibri" w:hAnsi="Times New Roman" w:cs="Times New Roman"/>
          <w:b/>
          <w:bCs/>
          <w:iCs/>
          <w:sz w:val="24"/>
          <w:szCs w:val="24"/>
          <w:lang w:eastAsia="ru-RU"/>
        </w:rPr>
      </w:pPr>
      <w:bookmarkStart w:id="5" w:name="_Toc317462899"/>
      <w:bookmarkStart w:id="6" w:name="_Toc332622678"/>
      <w:bookmarkStart w:id="7" w:name="_Toc332623356"/>
      <w:bookmarkStart w:id="8" w:name="_Toc332624032"/>
      <w:bookmarkStart w:id="9" w:name="_Toc332624370"/>
      <w:bookmarkStart w:id="10" w:name="_Toc360378406"/>
      <w:bookmarkStart w:id="11" w:name="_Toc360378640"/>
      <w:bookmarkStart w:id="12" w:name="_Toc360434214"/>
      <w:bookmarkStart w:id="13" w:name="_Toc530599549"/>
      <w:r w:rsidRPr="00370B3C">
        <w:rPr>
          <w:rFonts w:ascii="Times New Roman" w:eastAsiaTheme="majorEastAsia" w:hAnsi="Times New Roman" w:cs="Times New Roman"/>
          <w:b/>
          <w:iCs/>
          <w:color w:val="000000" w:themeColor="text1"/>
          <w:sz w:val="24"/>
          <w:szCs w:val="24"/>
          <w:lang w:eastAsia="ru-RU"/>
        </w:rPr>
        <w:lastRenderedPageBreak/>
        <w:t xml:space="preserve">1. </w:t>
      </w:r>
      <w:bookmarkEnd w:id="5"/>
      <w:bookmarkEnd w:id="6"/>
      <w:bookmarkEnd w:id="7"/>
      <w:bookmarkEnd w:id="8"/>
      <w:bookmarkEnd w:id="9"/>
      <w:bookmarkEnd w:id="10"/>
      <w:bookmarkEnd w:id="11"/>
      <w:bookmarkEnd w:id="12"/>
      <w:r w:rsidRPr="00370B3C">
        <w:rPr>
          <w:rFonts w:ascii="Times New Roman" w:eastAsiaTheme="majorEastAsia" w:hAnsi="Times New Roman" w:cs="Times New Roman"/>
          <w:b/>
          <w:iCs/>
          <w:color w:val="000000" w:themeColor="text1"/>
          <w:sz w:val="24"/>
          <w:szCs w:val="24"/>
          <w:lang w:eastAsia="ru-RU"/>
        </w:rPr>
        <w:t>Наименование и уровень квалификации</w:t>
      </w:r>
      <w:r w:rsidRPr="00370B3C">
        <w:rPr>
          <w:rFonts w:ascii="Times New Roman" w:eastAsia="Calibri" w:hAnsi="Times New Roman" w:cs="Times New Roman"/>
          <w:bCs/>
          <w:iCs/>
          <w:color w:val="000000" w:themeColor="text1"/>
          <w:sz w:val="24"/>
          <w:szCs w:val="24"/>
          <w:lang w:eastAsia="ru-RU"/>
        </w:rPr>
        <w:t>:</w:t>
      </w:r>
      <w:bookmarkEnd w:id="13"/>
      <w:r w:rsidRPr="00370B3C">
        <w:rPr>
          <w:rFonts w:ascii="Times New Roman" w:eastAsia="Calibri" w:hAnsi="Times New Roman" w:cs="Times New Roman"/>
          <w:b/>
          <w:bCs/>
          <w:iCs/>
          <w:sz w:val="24"/>
          <w:szCs w:val="24"/>
          <w:lang w:eastAsia="ru-RU"/>
        </w:rPr>
        <w:t xml:space="preserve"> </w:t>
      </w:r>
    </w:p>
    <w:p w:rsidR="0033353A" w:rsidRPr="0033353A" w:rsidRDefault="00E245AA" w:rsidP="0033353A">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«Инженер контроля качества производства биопрепаратов для растениеводства» (6 уровень квалификации)</w:t>
      </w:r>
    </w:p>
    <w:p w:rsidR="00AB55A5"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4" w:name="_Toc530599550"/>
      <w:r w:rsidRPr="00CA20F2">
        <w:rPr>
          <w:rFonts w:ascii="Times New Roman" w:eastAsiaTheme="majorEastAsia" w:hAnsi="Times New Roman" w:cs="Times New Roman"/>
          <w:b/>
          <w:iCs/>
          <w:color w:val="000000" w:themeColor="text1"/>
          <w:sz w:val="24"/>
          <w:szCs w:val="24"/>
          <w:lang w:eastAsia="ru-RU"/>
        </w:rPr>
        <w:t>2. Номер квалификации:</w:t>
      </w:r>
      <w:bookmarkEnd w:id="14"/>
      <w:r w:rsidRPr="00CA20F2">
        <w:rPr>
          <w:rFonts w:ascii="Times New Roman" w:eastAsiaTheme="majorEastAsia" w:hAnsi="Times New Roman" w:cs="Times New Roman"/>
          <w:b/>
          <w:iCs/>
          <w:color w:val="000000" w:themeColor="text1"/>
          <w:sz w:val="24"/>
          <w:szCs w:val="24"/>
          <w:lang w:eastAsia="ru-RU"/>
        </w:rPr>
        <w:t xml:space="preserve"> </w:t>
      </w:r>
    </w:p>
    <w:p w:rsidR="00370B3C" w:rsidRPr="00574F67" w:rsidRDefault="00E245AA" w:rsidP="00AB55A5">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26.01300.01</w:t>
      </w:r>
    </w:p>
    <w:p w:rsidR="00370B3C" w:rsidRPr="00CA20F2"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5" w:name="_Toc530599551"/>
      <w:r w:rsidRPr="00CA20F2">
        <w:rPr>
          <w:rFonts w:ascii="Times New Roman" w:eastAsiaTheme="majorEastAsia" w:hAnsi="Times New Roman" w:cs="Times New Roman"/>
          <w:b/>
          <w:iCs/>
          <w:color w:val="000000" w:themeColor="text1"/>
          <w:sz w:val="24"/>
          <w:szCs w:val="24"/>
          <w:lang w:eastAsia="ru-RU"/>
        </w:rPr>
        <w:t>3. Профессиональный стандарт:</w:t>
      </w:r>
      <w:bookmarkEnd w:id="15"/>
      <w:r w:rsidRPr="00CA20F2">
        <w:rPr>
          <w:rFonts w:ascii="Times New Roman" w:eastAsiaTheme="majorEastAsia" w:hAnsi="Times New Roman" w:cs="Times New Roman"/>
          <w:b/>
          <w:iCs/>
          <w:color w:val="000000" w:themeColor="text1"/>
          <w:sz w:val="24"/>
          <w:szCs w:val="24"/>
          <w:lang w:eastAsia="ru-RU"/>
        </w:rPr>
        <w:t xml:space="preserve"> </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w:t>
      </w:r>
      <w:r w:rsidR="00E245AA" w:rsidRPr="00E245AA">
        <w:rPr>
          <w:rFonts w:ascii="Times New Roman" w:eastAsia="Times New Roman" w:hAnsi="Times New Roman" w:cs="Times New Roman"/>
          <w:color w:val="000000"/>
          <w:sz w:val="24"/>
          <w:szCs w:val="24"/>
          <w:lang w:eastAsia="ru-RU"/>
        </w:rPr>
        <w:t xml:space="preserve">Специалист по контролю качества </w:t>
      </w:r>
      <w:proofErr w:type="spellStart"/>
      <w:r w:rsidR="00E245AA" w:rsidRPr="00E245AA">
        <w:rPr>
          <w:rFonts w:ascii="Times New Roman" w:eastAsia="Times New Roman" w:hAnsi="Times New Roman" w:cs="Times New Roman"/>
          <w:color w:val="000000"/>
          <w:sz w:val="24"/>
          <w:szCs w:val="24"/>
          <w:lang w:eastAsia="ru-RU"/>
        </w:rPr>
        <w:t>биотехнологического</w:t>
      </w:r>
      <w:proofErr w:type="spellEnd"/>
      <w:r w:rsidR="00E245AA" w:rsidRPr="00E245AA">
        <w:rPr>
          <w:rFonts w:ascii="Times New Roman" w:eastAsia="Times New Roman" w:hAnsi="Times New Roman" w:cs="Times New Roman"/>
          <w:color w:val="000000"/>
          <w:sz w:val="24"/>
          <w:szCs w:val="24"/>
          <w:lang w:eastAsia="ru-RU"/>
        </w:rPr>
        <w:t xml:space="preserve"> производства препаратов для растениеводства</w:t>
      </w:r>
      <w:r w:rsidRPr="0033353A">
        <w:rPr>
          <w:rFonts w:ascii="Times New Roman" w:eastAsia="Times New Roman" w:hAnsi="Times New Roman" w:cs="Times New Roman"/>
          <w:color w:val="000000"/>
          <w:sz w:val="24"/>
          <w:szCs w:val="24"/>
          <w:lang w:eastAsia="ru-RU"/>
        </w:rPr>
        <w:t>»</w:t>
      </w:r>
      <w:r w:rsidR="00DA0F3C" w:rsidRPr="0033353A">
        <w:rPr>
          <w:rFonts w:ascii="Times New Roman" w:eastAsia="Times New Roman" w:hAnsi="Times New Roman" w:cs="Times New Roman"/>
          <w:color w:val="000000"/>
          <w:sz w:val="24"/>
          <w:szCs w:val="24"/>
          <w:lang w:eastAsia="ru-RU"/>
        </w:rPr>
        <w:t xml:space="preserve">, </w:t>
      </w:r>
      <w:r w:rsidRPr="0033353A">
        <w:rPr>
          <w:rFonts w:ascii="Times New Roman" w:eastAsia="Times New Roman" w:hAnsi="Times New Roman" w:cs="Times New Roman"/>
          <w:color w:val="000000"/>
          <w:sz w:val="24"/>
          <w:szCs w:val="24"/>
          <w:lang w:eastAsia="ru-RU"/>
        </w:rPr>
        <w:t xml:space="preserve">код </w:t>
      </w:r>
      <w:r w:rsidR="00E245AA" w:rsidRPr="00E245AA">
        <w:rPr>
          <w:rFonts w:ascii="Times New Roman" w:eastAsia="Times New Roman" w:hAnsi="Times New Roman" w:cs="Times New Roman"/>
          <w:color w:val="000000"/>
          <w:sz w:val="24"/>
          <w:szCs w:val="24"/>
          <w:lang w:eastAsia="ru-RU"/>
        </w:rPr>
        <w:t>26.013</w:t>
      </w:r>
    </w:p>
    <w:p w:rsidR="0033353A" w:rsidRPr="0033353A" w:rsidRDefault="00E245AA"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sidRPr="00E245AA">
        <w:rPr>
          <w:rFonts w:ascii="Times New Roman" w:eastAsia="Times New Roman" w:hAnsi="Times New Roman" w:cs="Times New Roman"/>
          <w:color w:val="000000"/>
          <w:sz w:val="24"/>
          <w:szCs w:val="24"/>
          <w:lang w:eastAsia="ru-RU"/>
        </w:rPr>
        <w:t>791</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Дата приказа: 21.12.2015.</w:t>
      </w:r>
    </w:p>
    <w:p w:rsid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Номер приказа: 104</w:t>
      </w:r>
      <w:r w:rsidR="00E245AA">
        <w:rPr>
          <w:rFonts w:ascii="Times New Roman" w:eastAsia="Times New Roman" w:hAnsi="Times New Roman" w:cs="Times New Roman"/>
          <w:color w:val="000000"/>
          <w:sz w:val="24"/>
          <w:szCs w:val="24"/>
          <w:lang w:eastAsia="ru-RU"/>
        </w:rPr>
        <w:t>3</w:t>
      </w:r>
      <w:r w:rsidRPr="0033353A">
        <w:rPr>
          <w:rFonts w:ascii="Times New Roman" w:eastAsia="Times New Roman" w:hAnsi="Times New Roman" w:cs="Times New Roman"/>
          <w:color w:val="000000"/>
          <w:sz w:val="24"/>
          <w:szCs w:val="24"/>
          <w:lang w:eastAsia="ru-RU"/>
        </w:rPr>
        <w:t>н.</w:t>
      </w:r>
    </w:p>
    <w:p w:rsidR="00370B3C" w:rsidRDefault="00370B3C" w:rsidP="0064111E">
      <w:pPr>
        <w:keepNext/>
        <w:keepLines/>
        <w:spacing w:before="200"/>
        <w:ind w:left="709" w:firstLine="425"/>
        <w:jc w:val="both"/>
        <w:outlineLvl w:val="2"/>
        <w:rPr>
          <w:rFonts w:ascii="Times New Roman" w:eastAsiaTheme="majorEastAsia" w:hAnsi="Times New Roman" w:cs="Times New Roman"/>
          <w:b/>
          <w:bCs/>
          <w:color w:val="000000" w:themeColor="text1"/>
          <w:sz w:val="24"/>
          <w:szCs w:val="24"/>
          <w:lang w:eastAsia="ru-RU"/>
        </w:rPr>
      </w:pPr>
      <w:bookmarkStart w:id="16" w:name="_Toc530599552"/>
      <w:r w:rsidRPr="00370B3C">
        <w:rPr>
          <w:rFonts w:ascii="Times New Roman" w:eastAsiaTheme="majorEastAsia" w:hAnsi="Times New Roman" w:cs="Times New Roman"/>
          <w:b/>
          <w:bCs/>
          <w:color w:val="000000" w:themeColor="text1"/>
          <w:sz w:val="24"/>
          <w:szCs w:val="24"/>
          <w:lang w:eastAsia="ru-RU"/>
        </w:rPr>
        <w:t>4. Вид профессиональной деятельности по реестру профессиональных стандартов:</w:t>
      </w:r>
      <w:bookmarkEnd w:id="16"/>
      <w:r w:rsidRPr="00370B3C">
        <w:rPr>
          <w:rFonts w:ascii="Times New Roman" w:eastAsiaTheme="majorEastAsia" w:hAnsi="Times New Roman" w:cs="Times New Roman"/>
          <w:b/>
          <w:bCs/>
          <w:color w:val="000000" w:themeColor="text1"/>
          <w:sz w:val="24"/>
          <w:szCs w:val="24"/>
          <w:lang w:eastAsia="ru-RU"/>
        </w:rPr>
        <w:t xml:space="preserve"> </w:t>
      </w:r>
    </w:p>
    <w:p w:rsidR="00860FCB" w:rsidRPr="002D2665" w:rsidRDefault="00E245AA" w:rsidP="00CA20F2">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Контроль качества производства биопрепаратов для растениеводства</w:t>
      </w:r>
    </w:p>
    <w:p w:rsidR="00370B3C" w:rsidRDefault="00370B3C" w:rsidP="001553BC">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17" w:name="_Toc307286508"/>
      <w:bookmarkStart w:id="18" w:name="_Toc530599553"/>
      <w:bookmarkStart w:id="19" w:name="_Toc317462900"/>
      <w:bookmarkStart w:id="20" w:name="_Toc332622679"/>
      <w:bookmarkStart w:id="21" w:name="_Toc332623357"/>
      <w:bookmarkStart w:id="22" w:name="_Toc332624033"/>
      <w:bookmarkStart w:id="23" w:name="_Toc332624371"/>
      <w:bookmarkStart w:id="24" w:name="_Toc360378407"/>
      <w:bookmarkStart w:id="25" w:name="_Toc360378641"/>
      <w:bookmarkStart w:id="26" w:name="_Toc360434215"/>
      <w:r w:rsidRPr="00370B3C">
        <w:rPr>
          <w:rFonts w:ascii="Times New Roman" w:eastAsiaTheme="majorEastAsia" w:hAnsi="Times New Roman" w:cs="Times New Roman"/>
          <w:b/>
          <w:bCs/>
          <w:color w:val="000000" w:themeColor="text1"/>
          <w:sz w:val="24"/>
          <w:lang w:eastAsia="ru-RU"/>
        </w:rPr>
        <w:t xml:space="preserve">5. Спецификация заданий для теоретического этапа профессионального </w:t>
      </w:r>
      <w:bookmarkEnd w:id="17"/>
      <w:r w:rsidRPr="00370B3C">
        <w:rPr>
          <w:rFonts w:ascii="Times New Roman" w:eastAsiaTheme="majorEastAsia" w:hAnsi="Times New Roman" w:cs="Times New Roman"/>
          <w:b/>
          <w:bCs/>
          <w:color w:val="000000" w:themeColor="text1"/>
          <w:sz w:val="24"/>
          <w:lang w:eastAsia="ru-RU"/>
        </w:rPr>
        <w:t>экзамена:</w:t>
      </w:r>
      <w:bookmarkEnd w:id="18"/>
    </w:p>
    <w:tbl>
      <w:tblPr>
        <w:tblStyle w:val="aa"/>
        <w:tblW w:w="8847" w:type="dxa"/>
        <w:tblInd w:w="709" w:type="dxa"/>
        <w:tblLook w:val="04A0"/>
      </w:tblPr>
      <w:tblGrid>
        <w:gridCol w:w="3935"/>
        <w:gridCol w:w="1985"/>
        <w:gridCol w:w="2927"/>
      </w:tblGrid>
      <w:tr w:rsidR="00DA0F3C" w:rsidRPr="00DA0F3C" w:rsidTr="00DA0F3C">
        <w:tc>
          <w:tcPr>
            <w:tcW w:w="393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Критерии оценки квалификации</w:t>
            </w:r>
          </w:p>
        </w:tc>
        <w:tc>
          <w:tcPr>
            <w:tcW w:w="2927"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Тип и № задания</w:t>
            </w:r>
          </w:p>
        </w:tc>
      </w:tr>
      <w:tr w:rsidR="00DA0F3C" w:rsidRPr="00DA0F3C" w:rsidTr="00DA0F3C">
        <w:tc>
          <w:tcPr>
            <w:tcW w:w="393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1</w:t>
            </w:r>
          </w:p>
        </w:tc>
        <w:tc>
          <w:tcPr>
            <w:tcW w:w="198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2</w:t>
            </w:r>
          </w:p>
        </w:tc>
        <w:tc>
          <w:tcPr>
            <w:tcW w:w="2927"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3</w:t>
            </w:r>
          </w:p>
        </w:tc>
      </w:tr>
      <w:tr w:rsidR="00D63868" w:rsidRPr="00DA0F3C" w:rsidTr="00DA0F3C">
        <w:tc>
          <w:tcPr>
            <w:tcW w:w="3935" w:type="dxa"/>
          </w:tcPr>
          <w:p w:rsidR="00D63868" w:rsidRPr="00C61D7D" w:rsidRDefault="00184906" w:rsidP="00C61D7D">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w:t>
            </w:r>
            <w:r w:rsidR="00D63868" w:rsidRPr="00C61D7D">
              <w:rPr>
                <w:rFonts w:ascii="Times New Roman" w:hAnsi="Times New Roman"/>
                <w:b/>
                <w:sz w:val="22"/>
                <w:szCs w:val="22"/>
              </w:rPr>
              <w:t>:</w:t>
            </w:r>
          </w:p>
          <w:p w:rsidR="00D63868" w:rsidRPr="00DA0F3C" w:rsidRDefault="00184906" w:rsidP="00DA0F3C">
            <w:pPr>
              <w:rPr>
                <w:rFonts w:ascii="Times New Roman" w:hAnsi="Times New Roman"/>
                <w:color w:val="000000"/>
                <w:sz w:val="22"/>
                <w:szCs w:val="22"/>
              </w:rPr>
            </w:pPr>
            <w:r w:rsidRPr="00383373">
              <w:rPr>
                <w:rFonts w:ascii="Times New Roman" w:hAnsi="Times New Roman"/>
                <w:color w:val="333333"/>
                <w:sz w:val="24"/>
                <w:szCs w:val="24"/>
              </w:rPr>
              <w:t xml:space="preserve">Нормативные правовые акты Российской Федерации в сфере </w:t>
            </w:r>
            <w:proofErr w:type="spellStart"/>
            <w:r w:rsidRPr="00383373">
              <w:rPr>
                <w:rFonts w:ascii="Times New Roman" w:hAnsi="Times New Roman"/>
                <w:color w:val="333333"/>
                <w:sz w:val="24"/>
                <w:szCs w:val="24"/>
              </w:rPr>
              <w:t>биотехнологического</w:t>
            </w:r>
            <w:proofErr w:type="spellEnd"/>
            <w:r w:rsidRPr="00383373">
              <w:rPr>
                <w:rFonts w:ascii="Times New Roman" w:hAnsi="Times New Roman"/>
                <w:color w:val="333333"/>
                <w:sz w:val="24"/>
                <w:szCs w:val="24"/>
              </w:rPr>
              <w:t xml:space="preserve"> производства</w:t>
            </w:r>
          </w:p>
        </w:tc>
        <w:tc>
          <w:tcPr>
            <w:tcW w:w="1985" w:type="dxa"/>
            <w:vMerge w:val="restart"/>
          </w:tcPr>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r w:rsidRPr="00CD49B1">
              <w:rPr>
                <w:rFonts w:ascii="Times New Roman" w:hAnsi="Times New Roman"/>
                <w:sz w:val="22"/>
                <w:szCs w:val="22"/>
              </w:rPr>
              <w:t>1 балл</w:t>
            </w:r>
            <w:r>
              <w:rPr>
                <w:rFonts w:ascii="Times New Roman" w:hAnsi="Times New Roman"/>
                <w:sz w:val="22"/>
                <w:szCs w:val="22"/>
              </w:rPr>
              <w:t xml:space="preserve"> </w:t>
            </w:r>
            <w:r w:rsidRPr="00E14920">
              <w:rPr>
                <w:rFonts w:ascii="Times New Roman" w:hAnsi="Times New Roman"/>
                <w:sz w:val="22"/>
                <w:szCs w:val="22"/>
              </w:rPr>
              <w:t>за каждый правильный ответ</w:t>
            </w:r>
          </w:p>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D63868" w:rsidP="00184906">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1, 2, 3, 4</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5A2DFA" w:rsidRPr="00C61D7D" w:rsidRDefault="005A2DFA" w:rsidP="005A2DFA">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 A/03.6, A/04.6</w:t>
            </w:r>
            <w:r w:rsidRPr="00C61D7D">
              <w:rPr>
                <w:rFonts w:ascii="Times New Roman" w:hAnsi="Times New Roman"/>
                <w:b/>
                <w:sz w:val="22"/>
                <w:szCs w:val="22"/>
              </w:rPr>
              <w:t>:</w:t>
            </w:r>
          </w:p>
          <w:p w:rsidR="00D63868" w:rsidRPr="00DA0F3C" w:rsidRDefault="00184906" w:rsidP="002E5A12">
            <w:pPr>
              <w:rPr>
                <w:rFonts w:ascii="Times New Roman" w:hAnsi="Times New Roman"/>
                <w:color w:val="000000"/>
                <w:sz w:val="22"/>
                <w:szCs w:val="22"/>
              </w:rPr>
            </w:pPr>
            <w:r w:rsidRPr="00B75808">
              <w:rPr>
                <w:rFonts w:ascii="Times New Roman" w:hAnsi="Times New Roman"/>
                <w:color w:val="333333"/>
                <w:sz w:val="24"/>
                <w:szCs w:val="24"/>
              </w:rPr>
              <w:t xml:space="preserve">Локальные акты и методические материалы, регламентирующие качество </w:t>
            </w:r>
            <w:proofErr w:type="spellStart"/>
            <w:r w:rsidRPr="00B75808">
              <w:rPr>
                <w:rFonts w:ascii="Times New Roman" w:hAnsi="Times New Roman"/>
                <w:color w:val="333333"/>
                <w:sz w:val="24"/>
                <w:szCs w:val="24"/>
              </w:rPr>
              <w:t>биотехнологической</w:t>
            </w:r>
            <w:proofErr w:type="spellEnd"/>
            <w:r w:rsidRPr="00B75808">
              <w:rPr>
                <w:rFonts w:ascii="Times New Roman" w:hAnsi="Times New Roman"/>
                <w:color w:val="333333"/>
                <w:sz w:val="24"/>
                <w:szCs w:val="24"/>
              </w:rPr>
              <w:t xml:space="preserve"> продукции</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2E5A12" w:rsidRDefault="005A2DFA" w:rsidP="005A2DFA">
            <w:pPr>
              <w:jc w:val="center"/>
              <w:rPr>
                <w:rFonts w:ascii="Times New Roman" w:eastAsia="Calibri" w:hAnsi="Times New Roman"/>
                <w:bCs/>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5, 6, 7, 8</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DE2147" w:rsidRPr="00C61D7D" w:rsidRDefault="00DE2147" w:rsidP="00DE2147">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 A/03.6, A/04.6</w:t>
            </w:r>
            <w:r w:rsidRPr="00C61D7D">
              <w:rPr>
                <w:rFonts w:ascii="Times New Roman" w:hAnsi="Times New Roman"/>
                <w:b/>
                <w:sz w:val="22"/>
                <w:szCs w:val="22"/>
              </w:rPr>
              <w:t>:</w:t>
            </w:r>
          </w:p>
          <w:p w:rsidR="00D63868" w:rsidRPr="002E5A12" w:rsidRDefault="00DE2147" w:rsidP="00DA0F3C">
            <w:pPr>
              <w:rPr>
                <w:rFonts w:ascii="Times New Roman" w:hAnsi="Times New Roman"/>
                <w:color w:val="333333"/>
                <w:sz w:val="24"/>
                <w:szCs w:val="24"/>
              </w:rPr>
            </w:pPr>
            <w:r w:rsidRPr="00B75808">
              <w:rPr>
                <w:rFonts w:ascii="Times New Roman" w:hAnsi="Times New Roman"/>
                <w:color w:val="333333"/>
                <w:sz w:val="24"/>
                <w:szCs w:val="24"/>
              </w:rPr>
              <w:t xml:space="preserve">Правила приемки сырья, материалов и лабораторно-аналитического оборудования в </w:t>
            </w:r>
            <w:proofErr w:type="spellStart"/>
            <w:r w:rsidRPr="00B75808">
              <w:rPr>
                <w:rFonts w:ascii="Times New Roman" w:hAnsi="Times New Roman"/>
                <w:color w:val="333333"/>
                <w:sz w:val="24"/>
                <w:szCs w:val="24"/>
              </w:rPr>
              <w:t>биотехнологической</w:t>
            </w:r>
            <w:proofErr w:type="spellEnd"/>
            <w:r w:rsidRPr="00B75808">
              <w:rPr>
                <w:rFonts w:ascii="Times New Roman" w:hAnsi="Times New Roman"/>
                <w:color w:val="333333"/>
                <w:sz w:val="24"/>
                <w:szCs w:val="24"/>
              </w:rPr>
              <w:t xml:space="preserve"> организации</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346CB3" w:rsidP="00346CB3">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9, 10, 11</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253ACE" w:rsidRPr="00C61D7D" w:rsidRDefault="00253ACE" w:rsidP="00253ACE">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 A/03.6, A/04.6</w:t>
            </w:r>
            <w:r w:rsidRPr="00C61D7D">
              <w:rPr>
                <w:rFonts w:ascii="Times New Roman" w:hAnsi="Times New Roman"/>
                <w:b/>
                <w:sz w:val="22"/>
                <w:szCs w:val="22"/>
              </w:rPr>
              <w:t>:</w:t>
            </w:r>
          </w:p>
          <w:p w:rsidR="00D63868" w:rsidRPr="002E5A12" w:rsidRDefault="00253ACE" w:rsidP="00DA0F3C">
            <w:pPr>
              <w:rPr>
                <w:rFonts w:ascii="Times New Roman" w:hAnsi="Times New Roman"/>
                <w:color w:val="333333"/>
                <w:sz w:val="24"/>
                <w:szCs w:val="24"/>
              </w:rPr>
            </w:pPr>
            <w:r w:rsidRPr="00B75808">
              <w:rPr>
                <w:rFonts w:ascii="Times New Roman" w:hAnsi="Times New Roman"/>
                <w:color w:val="333333"/>
                <w:sz w:val="24"/>
                <w:szCs w:val="24"/>
              </w:rPr>
              <w:t>Методы и средства, используемые при проведении анализа качества сырья и материалов</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253ACE" w:rsidP="00253ACE">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12, 13, 14, 15, 16</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F7014E" w:rsidRPr="00C61D7D" w:rsidRDefault="00F7014E" w:rsidP="00F7014E">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 A/02.6, A/03.6, A/04.6</w:t>
            </w:r>
            <w:r w:rsidRPr="00C61D7D">
              <w:rPr>
                <w:rFonts w:ascii="Times New Roman" w:hAnsi="Times New Roman"/>
                <w:b/>
                <w:sz w:val="22"/>
                <w:szCs w:val="22"/>
              </w:rPr>
              <w:t>:</w:t>
            </w:r>
          </w:p>
          <w:p w:rsidR="00D63868" w:rsidRPr="00DA0F3C" w:rsidRDefault="00F7014E" w:rsidP="00DA0F3C">
            <w:pPr>
              <w:rPr>
                <w:rFonts w:ascii="Times New Roman" w:hAnsi="Times New Roman"/>
                <w:color w:val="000000"/>
                <w:sz w:val="22"/>
                <w:szCs w:val="22"/>
              </w:rPr>
            </w:pPr>
            <w:r w:rsidRPr="00B75808">
              <w:rPr>
                <w:rFonts w:ascii="Times New Roman" w:hAnsi="Times New Roman"/>
                <w:color w:val="333333"/>
                <w:sz w:val="24"/>
                <w:szCs w:val="24"/>
              </w:rPr>
              <w:t>Устройство и правила эксплуатации основных систем и производственного оборудования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F7014E" w:rsidP="00F7014E">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17, 18</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7F4119" w:rsidRPr="00C61D7D" w:rsidRDefault="007F4119" w:rsidP="007F4119">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 A/03.6, A/04.6</w:t>
            </w:r>
            <w:r w:rsidRPr="00C61D7D">
              <w:rPr>
                <w:rFonts w:ascii="Times New Roman" w:hAnsi="Times New Roman"/>
                <w:b/>
                <w:sz w:val="22"/>
                <w:szCs w:val="22"/>
              </w:rPr>
              <w:t>:</w:t>
            </w:r>
          </w:p>
          <w:p w:rsidR="00D63868" w:rsidRPr="002B4F76" w:rsidRDefault="007F4119" w:rsidP="002B4F76">
            <w:pPr>
              <w:rPr>
                <w:rFonts w:ascii="Times New Roman" w:hAnsi="Times New Roman"/>
                <w:color w:val="333333"/>
                <w:sz w:val="24"/>
                <w:szCs w:val="24"/>
              </w:rPr>
            </w:pPr>
            <w:r w:rsidRPr="00B75808">
              <w:rPr>
                <w:rFonts w:ascii="Times New Roman" w:hAnsi="Times New Roman"/>
                <w:color w:val="333333"/>
                <w:sz w:val="24"/>
                <w:szCs w:val="24"/>
              </w:rPr>
              <w:t xml:space="preserve">Порядок рассмотрения и предъявления рекламаций по качеству исходного сырья, </w:t>
            </w:r>
            <w:r w:rsidRPr="00B75808">
              <w:rPr>
                <w:rFonts w:ascii="Times New Roman" w:hAnsi="Times New Roman"/>
                <w:color w:val="333333"/>
                <w:sz w:val="24"/>
                <w:szCs w:val="24"/>
              </w:rPr>
              <w:lastRenderedPageBreak/>
              <w:t>материалов и лабораторно-аналитического оборудования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7F4119" w:rsidP="007F4119">
            <w:pPr>
              <w:jc w:val="center"/>
              <w:rPr>
                <w:rFonts w:ascii="Times New Roman" w:hAnsi="Times New Roman"/>
                <w:color w:val="000000"/>
                <w:sz w:val="22"/>
                <w:szCs w:val="22"/>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19, 20, 21, 22</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345570" w:rsidRPr="00C61D7D" w:rsidRDefault="00345570" w:rsidP="00345570">
            <w:pPr>
              <w:rPr>
                <w:rFonts w:ascii="Times New Roman" w:hAnsi="Times New Roman"/>
                <w:b/>
                <w:sz w:val="22"/>
                <w:szCs w:val="22"/>
              </w:rPr>
            </w:pPr>
            <w:proofErr w:type="gramStart"/>
            <w:r>
              <w:rPr>
                <w:rFonts w:ascii="Times New Roman" w:hAnsi="Times New Roman"/>
                <w:b/>
                <w:sz w:val="22"/>
                <w:szCs w:val="22"/>
              </w:rPr>
              <w:lastRenderedPageBreak/>
              <w:t>З</w:t>
            </w:r>
            <w:proofErr w:type="gramEnd"/>
            <w:r>
              <w:rPr>
                <w:rFonts w:ascii="Times New Roman" w:hAnsi="Times New Roman"/>
                <w:b/>
                <w:sz w:val="22"/>
                <w:szCs w:val="22"/>
              </w:rPr>
              <w:t xml:space="preserve"> к A/01.6, A/02.6</w:t>
            </w:r>
            <w:r w:rsidRPr="00C61D7D">
              <w:rPr>
                <w:rFonts w:ascii="Times New Roman" w:hAnsi="Times New Roman"/>
                <w:b/>
                <w:sz w:val="22"/>
                <w:szCs w:val="22"/>
              </w:rPr>
              <w:t>:</w:t>
            </w:r>
          </w:p>
          <w:p w:rsidR="00D63868" w:rsidRPr="00DA0F3C" w:rsidRDefault="007F4119" w:rsidP="00DA0F3C">
            <w:pPr>
              <w:rPr>
                <w:rFonts w:ascii="Times New Roman" w:hAnsi="Times New Roman"/>
                <w:color w:val="000000"/>
              </w:rPr>
            </w:pPr>
            <w:r w:rsidRPr="00B75808">
              <w:rPr>
                <w:rFonts w:ascii="Times New Roman" w:hAnsi="Times New Roman"/>
                <w:color w:val="333333"/>
                <w:sz w:val="24"/>
                <w:szCs w:val="24"/>
              </w:rPr>
              <w:t>Требования охраны окружающей среды, охраны труда и пожарной безопасности</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345570" w:rsidP="00345570">
            <w:pPr>
              <w:jc w:val="center"/>
              <w:rPr>
                <w:rFonts w:ascii="Times New Roman" w:hAnsi="Times New Roman"/>
                <w:color w:val="000000"/>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23, 24</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BE0DC8" w:rsidRPr="00C61D7D" w:rsidRDefault="00BE0DC8" w:rsidP="00BE0DC8">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A/01.6, A/02.6, A/03.6, A/04.6</w:t>
            </w:r>
            <w:r w:rsidRPr="00C61D7D">
              <w:rPr>
                <w:rFonts w:ascii="Times New Roman" w:hAnsi="Times New Roman"/>
                <w:b/>
                <w:sz w:val="22"/>
                <w:szCs w:val="22"/>
              </w:rPr>
              <w:t>:</w:t>
            </w:r>
          </w:p>
          <w:p w:rsidR="00D63868" w:rsidRPr="002B4F76" w:rsidRDefault="00BE0DC8" w:rsidP="00DA0F3C">
            <w:pPr>
              <w:rPr>
                <w:rFonts w:ascii="Times New Roman" w:hAnsi="Times New Roman"/>
                <w:color w:val="333333"/>
                <w:sz w:val="24"/>
                <w:szCs w:val="24"/>
              </w:rPr>
            </w:pPr>
            <w:r w:rsidRPr="00B75808">
              <w:rPr>
                <w:rFonts w:ascii="Times New Roman" w:hAnsi="Times New Roman"/>
                <w:color w:val="333333"/>
                <w:sz w:val="24"/>
                <w:szCs w:val="24"/>
              </w:rPr>
              <w:t>Правила внутреннего трудового распорядка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BE0DC8" w:rsidP="00BE0EB6">
            <w:pPr>
              <w:jc w:val="center"/>
              <w:rPr>
                <w:rFonts w:ascii="Times New Roman" w:hAnsi="Times New Roman"/>
                <w:color w:val="000000"/>
              </w:rPr>
            </w:pPr>
            <w:r w:rsidRPr="006B1953">
              <w:rPr>
                <w:rFonts w:ascii="Times New Roman" w:eastAsia="Calibri" w:hAnsi="Times New Roman"/>
                <w:bCs/>
                <w:sz w:val="22"/>
                <w:szCs w:val="22"/>
              </w:rPr>
              <w:t>Задани</w:t>
            </w:r>
            <w:r w:rsidR="00BE0EB6">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25</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4676B2" w:rsidRPr="00C61D7D" w:rsidRDefault="004676B2" w:rsidP="004676B2">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A/02.6</w:t>
            </w:r>
            <w:r w:rsidRPr="00C61D7D">
              <w:rPr>
                <w:rFonts w:ascii="Times New Roman" w:hAnsi="Times New Roman"/>
                <w:b/>
                <w:sz w:val="22"/>
                <w:szCs w:val="22"/>
              </w:rPr>
              <w:t>:</w:t>
            </w:r>
          </w:p>
          <w:p w:rsidR="00D63868" w:rsidRPr="002B4F76" w:rsidRDefault="004676B2" w:rsidP="004676B2">
            <w:pPr>
              <w:rPr>
                <w:rFonts w:ascii="Times New Roman" w:hAnsi="Times New Roman"/>
                <w:color w:val="333333"/>
                <w:sz w:val="24"/>
                <w:szCs w:val="24"/>
              </w:rPr>
            </w:pPr>
            <w:r w:rsidRPr="00B75808">
              <w:rPr>
                <w:rFonts w:ascii="Times New Roman" w:hAnsi="Times New Roman"/>
                <w:color w:val="333333"/>
                <w:sz w:val="24"/>
                <w:szCs w:val="24"/>
              </w:rPr>
              <w:t xml:space="preserve">Требования к качеству сырья, материалов, полуфабрикатов и готовой </w:t>
            </w:r>
            <w:proofErr w:type="spellStart"/>
            <w:r w:rsidRPr="00B75808">
              <w:rPr>
                <w:rFonts w:ascii="Times New Roman" w:hAnsi="Times New Roman"/>
                <w:color w:val="333333"/>
                <w:sz w:val="24"/>
                <w:szCs w:val="24"/>
              </w:rPr>
              <w:t>биотехнологической</w:t>
            </w:r>
            <w:proofErr w:type="spellEnd"/>
            <w:r w:rsidRPr="00B75808">
              <w:rPr>
                <w:rFonts w:ascii="Times New Roman" w:hAnsi="Times New Roman"/>
                <w:color w:val="333333"/>
                <w:sz w:val="24"/>
                <w:szCs w:val="24"/>
              </w:rPr>
              <w:t xml:space="preserve"> продукции</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4676B2" w:rsidP="004676B2">
            <w:pPr>
              <w:jc w:val="center"/>
              <w:rPr>
                <w:rFonts w:ascii="Times New Roman" w:hAnsi="Times New Roman"/>
                <w:color w:val="000000"/>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26, 27, 28</w:t>
            </w:r>
            <w:r w:rsidRPr="006B1953">
              <w:rPr>
                <w:rFonts w:ascii="Times New Roman" w:eastAsia="Calibri" w:hAnsi="Times New Roman"/>
                <w:bCs/>
                <w:sz w:val="22"/>
                <w:szCs w:val="22"/>
              </w:rPr>
              <w:t xml:space="preserve"> с выбором ответа</w:t>
            </w:r>
          </w:p>
        </w:tc>
      </w:tr>
      <w:tr w:rsidR="005639BE" w:rsidRPr="00DA0F3C" w:rsidTr="00DA0F3C">
        <w:tc>
          <w:tcPr>
            <w:tcW w:w="3935" w:type="dxa"/>
          </w:tcPr>
          <w:p w:rsidR="006B55B7" w:rsidRPr="00C61D7D" w:rsidRDefault="006B55B7" w:rsidP="006B55B7">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A/02.6</w:t>
            </w:r>
            <w:r w:rsidRPr="00C61D7D">
              <w:rPr>
                <w:rFonts w:ascii="Times New Roman" w:hAnsi="Times New Roman"/>
                <w:b/>
                <w:sz w:val="22"/>
                <w:szCs w:val="22"/>
              </w:rPr>
              <w:t>:</w:t>
            </w:r>
          </w:p>
          <w:p w:rsidR="005639BE" w:rsidRDefault="006B55B7" w:rsidP="002B4F76">
            <w:pPr>
              <w:rPr>
                <w:rFonts w:ascii="Times New Roman" w:hAnsi="Times New Roman"/>
                <w:b/>
              </w:rPr>
            </w:pPr>
            <w:r w:rsidRPr="00B75808">
              <w:rPr>
                <w:rFonts w:ascii="Times New Roman" w:hAnsi="Times New Roman"/>
                <w:color w:val="333333"/>
                <w:sz w:val="24"/>
                <w:szCs w:val="24"/>
              </w:rPr>
              <w:t>Локальные акты и методические материалы, регламентирующие вопросы делопроизводства</w:t>
            </w:r>
          </w:p>
        </w:tc>
        <w:tc>
          <w:tcPr>
            <w:tcW w:w="1985" w:type="dxa"/>
            <w:vMerge/>
          </w:tcPr>
          <w:p w:rsidR="005639BE" w:rsidRPr="00DA0F3C" w:rsidRDefault="005639BE" w:rsidP="008947F7">
            <w:pPr>
              <w:jc w:val="center"/>
              <w:rPr>
                <w:rFonts w:ascii="Times New Roman" w:hAnsi="Times New Roman"/>
                <w:color w:val="000000"/>
              </w:rPr>
            </w:pPr>
          </w:p>
        </w:tc>
        <w:tc>
          <w:tcPr>
            <w:tcW w:w="2927" w:type="dxa"/>
          </w:tcPr>
          <w:p w:rsidR="005639BE" w:rsidRPr="006B1953" w:rsidRDefault="006B55B7" w:rsidP="006B55B7">
            <w:pPr>
              <w:jc w:val="center"/>
              <w:rPr>
                <w:rFonts w:ascii="Times New Roman" w:eastAsia="Calibri" w:hAnsi="Times New Roman"/>
                <w:bCs/>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29, 30</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6B55B7" w:rsidRDefault="006B55B7" w:rsidP="006B55B7">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A/02.6</w:t>
            </w:r>
            <w:r w:rsidRPr="00C61D7D">
              <w:rPr>
                <w:rFonts w:ascii="Times New Roman" w:hAnsi="Times New Roman"/>
                <w:b/>
                <w:sz w:val="22"/>
                <w:szCs w:val="22"/>
              </w:rPr>
              <w:t>:</w:t>
            </w:r>
          </w:p>
          <w:p w:rsidR="00D63868" w:rsidRPr="00DA0F3C" w:rsidRDefault="006B55B7" w:rsidP="006B55B7">
            <w:pPr>
              <w:rPr>
                <w:rFonts w:ascii="Times New Roman" w:hAnsi="Times New Roman"/>
                <w:color w:val="000000"/>
              </w:rPr>
            </w:pPr>
            <w:r w:rsidRPr="00B75808">
              <w:rPr>
                <w:rFonts w:ascii="Times New Roman" w:hAnsi="Times New Roman"/>
                <w:color w:val="333333"/>
                <w:sz w:val="24"/>
                <w:szCs w:val="24"/>
              </w:rPr>
              <w:t>Локальные акты и методические материалы, регламентирующие вопросы хранения материалов, полуфабрикатов, покупных изделий и готовых биопрепаратов</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6B55B7" w:rsidP="006B55B7">
            <w:pPr>
              <w:jc w:val="center"/>
              <w:rPr>
                <w:rFonts w:ascii="Times New Roman" w:hAnsi="Times New Roman"/>
                <w:color w:val="000000"/>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31, 32</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6B55B7" w:rsidRDefault="006B55B7" w:rsidP="006B55B7">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A/02.6</w:t>
            </w:r>
            <w:r w:rsidRPr="00C61D7D">
              <w:rPr>
                <w:rFonts w:ascii="Times New Roman" w:hAnsi="Times New Roman"/>
                <w:b/>
                <w:sz w:val="22"/>
                <w:szCs w:val="22"/>
              </w:rPr>
              <w:t>:</w:t>
            </w:r>
          </w:p>
          <w:p w:rsidR="00D63868" w:rsidRPr="00DA0F3C" w:rsidRDefault="006B55B7" w:rsidP="00DA0F3C">
            <w:pPr>
              <w:rPr>
                <w:rFonts w:ascii="Times New Roman" w:hAnsi="Times New Roman"/>
                <w:color w:val="000000"/>
              </w:rPr>
            </w:pPr>
            <w:r w:rsidRPr="00B75808">
              <w:rPr>
                <w:rFonts w:ascii="Times New Roman" w:hAnsi="Times New Roman"/>
                <w:color w:val="333333"/>
                <w:sz w:val="24"/>
                <w:szCs w:val="24"/>
              </w:rPr>
              <w:t>Требования к техническому состоянию оснастки, оборудования, средств измерений и сроки проведения их поверки</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6B55B7" w:rsidP="006B55B7">
            <w:pPr>
              <w:jc w:val="center"/>
              <w:rPr>
                <w:rFonts w:ascii="Times New Roman" w:hAnsi="Times New Roman"/>
                <w:color w:val="000000"/>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33, 34</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6B55B7" w:rsidRDefault="006B55B7" w:rsidP="006B55B7">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A/02.6</w:t>
            </w:r>
            <w:r w:rsidRPr="00C61D7D">
              <w:rPr>
                <w:rFonts w:ascii="Times New Roman" w:hAnsi="Times New Roman"/>
                <w:b/>
                <w:sz w:val="22"/>
                <w:szCs w:val="22"/>
              </w:rPr>
              <w:t>:</w:t>
            </w:r>
          </w:p>
          <w:p w:rsidR="00D63868" w:rsidRPr="002B4F76" w:rsidRDefault="006B55B7" w:rsidP="00DA0F3C">
            <w:pPr>
              <w:rPr>
                <w:rFonts w:ascii="Times New Roman" w:hAnsi="Times New Roman"/>
                <w:color w:val="333333"/>
                <w:sz w:val="24"/>
                <w:szCs w:val="24"/>
              </w:rPr>
            </w:pPr>
            <w:r w:rsidRPr="00B75808">
              <w:rPr>
                <w:rFonts w:ascii="Times New Roman" w:hAnsi="Times New Roman"/>
                <w:color w:val="333333"/>
                <w:sz w:val="24"/>
                <w:szCs w:val="24"/>
              </w:rPr>
              <w:t>Локальные акты и методические материалы, регламентирующие вопросы организации рабочих мест</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6B55B7" w:rsidP="006B55B7">
            <w:pPr>
              <w:jc w:val="center"/>
              <w:rPr>
                <w:rFonts w:ascii="Times New Roman" w:hAnsi="Times New Roman"/>
                <w:color w:val="000000"/>
              </w:rPr>
            </w:pPr>
            <w:r w:rsidRPr="006B1953">
              <w:rPr>
                <w:rFonts w:ascii="Times New Roman" w:eastAsia="Calibri" w:hAnsi="Times New Roman"/>
                <w:bCs/>
                <w:sz w:val="22"/>
                <w:szCs w:val="22"/>
              </w:rPr>
              <w:t xml:space="preserve">Задания № </w:t>
            </w:r>
            <w:r>
              <w:rPr>
                <w:rFonts w:ascii="Times New Roman" w:eastAsia="Calibri" w:hAnsi="Times New Roman"/>
                <w:bCs/>
                <w:sz w:val="22"/>
                <w:szCs w:val="22"/>
              </w:rPr>
              <w:t>35, 36</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BE0EB6" w:rsidRPr="00C61D7D" w:rsidRDefault="00BE0EB6" w:rsidP="00BE0EB6">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A/02.6, A/03.6, A/04.6</w:t>
            </w:r>
            <w:r w:rsidRPr="00C61D7D">
              <w:rPr>
                <w:rFonts w:ascii="Times New Roman" w:hAnsi="Times New Roman"/>
                <w:b/>
                <w:sz w:val="22"/>
                <w:szCs w:val="22"/>
              </w:rPr>
              <w:t>:</w:t>
            </w:r>
          </w:p>
          <w:p w:rsidR="00D63868" w:rsidRPr="003D48ED" w:rsidRDefault="00BE0EB6" w:rsidP="00DA0F3C">
            <w:pPr>
              <w:rPr>
                <w:rFonts w:ascii="Times New Roman" w:hAnsi="Times New Roman"/>
                <w:color w:val="333333"/>
                <w:sz w:val="24"/>
                <w:szCs w:val="24"/>
              </w:rPr>
            </w:pPr>
            <w:r w:rsidRPr="00B75808">
              <w:rPr>
                <w:rFonts w:ascii="Times New Roman" w:hAnsi="Times New Roman"/>
                <w:color w:val="333333"/>
                <w:sz w:val="24"/>
                <w:szCs w:val="24"/>
              </w:rPr>
              <w:t xml:space="preserve">Современный опыт отечественных и зарубежных организаций по достижению высоких показателей качества продукции и организации </w:t>
            </w:r>
            <w:proofErr w:type="spellStart"/>
            <w:r w:rsidRPr="00B75808">
              <w:rPr>
                <w:rFonts w:ascii="Times New Roman" w:hAnsi="Times New Roman"/>
                <w:color w:val="333333"/>
                <w:sz w:val="24"/>
                <w:szCs w:val="24"/>
              </w:rPr>
              <w:t>биотехнологического</w:t>
            </w:r>
            <w:proofErr w:type="spellEnd"/>
            <w:r w:rsidRPr="00B75808">
              <w:rPr>
                <w:rFonts w:ascii="Times New Roman" w:hAnsi="Times New Roman"/>
                <w:color w:val="333333"/>
                <w:sz w:val="24"/>
                <w:szCs w:val="24"/>
              </w:rPr>
              <w:t xml:space="preserve"> производства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BE0EB6" w:rsidRDefault="00BE0EB6" w:rsidP="00BE0EB6">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37</w:t>
            </w:r>
            <w:r w:rsidRPr="006B1953">
              <w:rPr>
                <w:rFonts w:ascii="Times New Roman" w:eastAsia="Calibri" w:hAnsi="Times New Roman"/>
                <w:bCs/>
                <w:sz w:val="22"/>
                <w:szCs w:val="22"/>
              </w:rPr>
              <w:t xml:space="preserve"> с выбором ответа</w:t>
            </w:r>
            <w:r>
              <w:rPr>
                <w:rFonts w:ascii="Times New Roman" w:eastAsia="Calibri" w:hAnsi="Times New Roman"/>
                <w:bCs/>
                <w:sz w:val="22"/>
                <w:szCs w:val="22"/>
              </w:rPr>
              <w:t xml:space="preserve"> </w:t>
            </w:r>
          </w:p>
          <w:p w:rsidR="00BE0EB6" w:rsidRDefault="00BE0EB6" w:rsidP="00BE0EB6">
            <w:pPr>
              <w:jc w:val="center"/>
              <w:rPr>
                <w:rFonts w:ascii="Times New Roman" w:eastAsia="Calibri" w:hAnsi="Times New Roman"/>
                <w:bCs/>
                <w:sz w:val="22"/>
                <w:szCs w:val="22"/>
              </w:rPr>
            </w:pPr>
          </w:p>
          <w:p w:rsidR="00D63868" w:rsidRPr="006B1953" w:rsidRDefault="00BE0EB6" w:rsidP="00BE0EB6">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38</w:t>
            </w:r>
            <w:r w:rsidRPr="006B1953">
              <w:rPr>
                <w:rFonts w:ascii="Times New Roman" w:eastAsia="Calibri" w:hAnsi="Times New Roman"/>
                <w:bCs/>
                <w:sz w:val="22"/>
                <w:szCs w:val="22"/>
              </w:rPr>
              <w:t xml:space="preserve"> на установление соответствия</w:t>
            </w:r>
          </w:p>
        </w:tc>
      </w:tr>
      <w:tr w:rsidR="00BE0EB6" w:rsidRPr="00DA0F3C" w:rsidTr="00BE0EB6">
        <w:trPr>
          <w:trHeight w:val="1363"/>
        </w:trPr>
        <w:tc>
          <w:tcPr>
            <w:tcW w:w="3935" w:type="dxa"/>
          </w:tcPr>
          <w:p w:rsidR="00BE0EB6" w:rsidRDefault="00BE0EB6" w:rsidP="00BE0EB6">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A/04.6</w:t>
            </w:r>
            <w:r w:rsidRPr="00C61D7D">
              <w:rPr>
                <w:rFonts w:ascii="Times New Roman" w:hAnsi="Times New Roman"/>
                <w:b/>
                <w:sz w:val="22"/>
                <w:szCs w:val="22"/>
              </w:rPr>
              <w:t>:</w:t>
            </w:r>
          </w:p>
          <w:p w:rsidR="00BE0EB6" w:rsidRPr="00DA78DA" w:rsidRDefault="00BE0EB6" w:rsidP="00BE0EB6">
            <w:pPr>
              <w:rPr>
                <w:rFonts w:ascii="Times New Roman" w:hAnsi="Times New Roman"/>
                <w:color w:val="333333"/>
                <w:sz w:val="24"/>
                <w:szCs w:val="24"/>
              </w:rPr>
            </w:pPr>
            <w:r w:rsidRPr="00B75808">
              <w:rPr>
                <w:rFonts w:ascii="Times New Roman" w:hAnsi="Times New Roman"/>
                <w:color w:val="333333"/>
                <w:sz w:val="24"/>
                <w:szCs w:val="24"/>
              </w:rPr>
              <w:t>Требования к научно-технической документации и информационным материалам по стандартизации и сертификации</w:t>
            </w:r>
          </w:p>
        </w:tc>
        <w:tc>
          <w:tcPr>
            <w:tcW w:w="1985" w:type="dxa"/>
            <w:vMerge/>
          </w:tcPr>
          <w:p w:rsidR="00BE0EB6" w:rsidRPr="00DA0F3C" w:rsidRDefault="00BE0EB6" w:rsidP="008947F7">
            <w:pPr>
              <w:jc w:val="center"/>
              <w:rPr>
                <w:rFonts w:ascii="Times New Roman" w:hAnsi="Times New Roman"/>
                <w:color w:val="000000"/>
              </w:rPr>
            </w:pPr>
          </w:p>
        </w:tc>
        <w:tc>
          <w:tcPr>
            <w:tcW w:w="2927" w:type="dxa"/>
          </w:tcPr>
          <w:p w:rsidR="00BE0EB6" w:rsidRDefault="00BE0EB6" w:rsidP="00BE0EB6">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39</w:t>
            </w:r>
            <w:r w:rsidRPr="006B1953">
              <w:rPr>
                <w:rFonts w:ascii="Times New Roman" w:eastAsia="Calibri" w:hAnsi="Times New Roman"/>
                <w:bCs/>
                <w:sz w:val="22"/>
                <w:szCs w:val="22"/>
              </w:rPr>
              <w:t xml:space="preserve"> с выбором ответа</w:t>
            </w:r>
            <w:r>
              <w:rPr>
                <w:rFonts w:ascii="Times New Roman" w:eastAsia="Calibri" w:hAnsi="Times New Roman"/>
                <w:bCs/>
                <w:sz w:val="22"/>
                <w:szCs w:val="22"/>
              </w:rPr>
              <w:t xml:space="preserve"> </w:t>
            </w:r>
          </w:p>
          <w:p w:rsidR="00BE0EB6" w:rsidRDefault="00BE0EB6" w:rsidP="00BE0EB6">
            <w:pPr>
              <w:jc w:val="center"/>
              <w:rPr>
                <w:rFonts w:ascii="Times New Roman" w:eastAsia="Calibri" w:hAnsi="Times New Roman"/>
                <w:bCs/>
                <w:sz w:val="22"/>
                <w:szCs w:val="22"/>
              </w:rPr>
            </w:pPr>
          </w:p>
          <w:p w:rsidR="00BE0EB6" w:rsidRPr="006B1953" w:rsidRDefault="00BE0EB6" w:rsidP="00BE0EB6">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40</w:t>
            </w:r>
            <w:r w:rsidRPr="006B1953">
              <w:rPr>
                <w:rFonts w:ascii="Times New Roman" w:eastAsia="Calibri" w:hAnsi="Times New Roman"/>
                <w:bCs/>
                <w:sz w:val="22"/>
                <w:szCs w:val="22"/>
              </w:rPr>
              <w:t xml:space="preserve"> на установление соответствия</w:t>
            </w:r>
          </w:p>
        </w:tc>
      </w:tr>
    </w:tbl>
    <w:p w:rsidR="00370B3C" w:rsidRPr="00370B3C" w:rsidRDefault="00370B3C" w:rsidP="00370B3C">
      <w:pPr>
        <w:rPr>
          <w:rFonts w:ascii="Calibri" w:eastAsia="Times New Roman" w:hAnsi="Calibri" w:cs="Times New Roman"/>
          <w:lang w:eastAsia="ru-RU"/>
        </w:rPr>
      </w:pPr>
    </w:p>
    <w:p w:rsidR="00370B3C" w:rsidRPr="00CA20F2" w:rsidRDefault="00370B3C" w:rsidP="00CA20F2">
      <w:pPr>
        <w:spacing w:after="0"/>
        <w:ind w:left="709" w:firstLine="425"/>
        <w:jc w:val="both"/>
        <w:rPr>
          <w:rFonts w:ascii="Times New Roman" w:eastAsia="Times New Roman" w:hAnsi="Times New Roman" w:cs="Times New Roman"/>
          <w:b/>
          <w:color w:val="000000"/>
          <w:sz w:val="24"/>
          <w:szCs w:val="24"/>
          <w:lang w:eastAsia="ru-RU"/>
        </w:rPr>
      </w:pPr>
      <w:bookmarkStart w:id="27" w:name="_Toc483226694"/>
      <w:r w:rsidRPr="00CA20F2">
        <w:rPr>
          <w:rFonts w:ascii="Times New Roman" w:eastAsia="Times New Roman" w:hAnsi="Times New Roman" w:cs="Times New Roman"/>
          <w:b/>
          <w:color w:val="000000"/>
          <w:sz w:val="24"/>
          <w:szCs w:val="24"/>
          <w:lang w:eastAsia="ru-RU"/>
        </w:rPr>
        <w:t>Общая информация по структуре заданий для теоретического этапа профессионального экзамена:</w:t>
      </w:r>
      <w:bookmarkEnd w:id="27"/>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 xml:space="preserve">Количество заданий с выбором ответа: </w:t>
      </w:r>
      <w:r w:rsidR="00D63868" w:rsidRPr="00D63868">
        <w:rPr>
          <w:rFonts w:ascii="Times New Roman" w:eastAsia="Times New Roman" w:hAnsi="Times New Roman" w:cs="Times New Roman"/>
          <w:sz w:val="24"/>
          <w:szCs w:val="24"/>
          <w:lang w:eastAsia="ru-RU"/>
        </w:rPr>
        <w:t>3</w:t>
      </w:r>
      <w:r w:rsidR="00294427">
        <w:rPr>
          <w:rFonts w:ascii="Times New Roman" w:eastAsia="Times New Roman" w:hAnsi="Times New Roman" w:cs="Times New Roman"/>
          <w:sz w:val="24"/>
          <w:szCs w:val="24"/>
          <w:lang w:eastAsia="ru-RU"/>
        </w:rPr>
        <w:t>8</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с открытым ответом:</w:t>
      </w:r>
      <w:r w:rsidR="00A345C7" w:rsidRPr="00D63868">
        <w:rPr>
          <w:rFonts w:ascii="Times New Roman" w:eastAsia="Times New Roman" w:hAnsi="Times New Roman" w:cs="Times New Roman"/>
          <w:sz w:val="24"/>
          <w:szCs w:val="24"/>
          <w:lang w:eastAsia="ru-RU"/>
        </w:rPr>
        <w:t xml:space="preserve"> -</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соответствия:</w:t>
      </w:r>
      <w:r w:rsidR="00294427">
        <w:rPr>
          <w:rFonts w:ascii="Times New Roman" w:eastAsia="Times New Roman" w:hAnsi="Times New Roman" w:cs="Times New Roman"/>
          <w:sz w:val="24"/>
          <w:szCs w:val="24"/>
          <w:lang w:eastAsia="ru-RU"/>
        </w:rPr>
        <w:t xml:space="preserve"> 2</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последовательности:</w:t>
      </w:r>
      <w:r w:rsidR="00053183" w:rsidRPr="00D63868">
        <w:rPr>
          <w:rFonts w:ascii="Times New Roman" w:eastAsia="Times New Roman" w:hAnsi="Times New Roman" w:cs="Times New Roman"/>
          <w:sz w:val="24"/>
          <w:szCs w:val="24"/>
          <w:lang w:eastAsia="ru-RU"/>
        </w:rPr>
        <w:t xml:space="preserve"> </w:t>
      </w:r>
      <w:r w:rsidR="00D63868" w:rsidRPr="00D63868">
        <w:rPr>
          <w:rFonts w:ascii="Times New Roman" w:eastAsia="Times New Roman" w:hAnsi="Times New Roman" w:cs="Times New Roman"/>
          <w:sz w:val="24"/>
          <w:szCs w:val="24"/>
          <w:lang w:eastAsia="ru-RU"/>
        </w:rPr>
        <w:t>-</w:t>
      </w:r>
    </w:p>
    <w:p w:rsidR="007A1A94" w:rsidRDefault="007A1A94" w:rsidP="007A1A94">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Время выполнения теоретического задания: 60 мин.</w:t>
      </w:r>
    </w:p>
    <w:p w:rsidR="00370B3C" w:rsidRDefault="00370B3C" w:rsidP="00370B3C">
      <w:pPr>
        <w:ind w:left="709"/>
        <w:rPr>
          <w:rFonts w:ascii="Times New Roman" w:eastAsia="Times New Roman" w:hAnsi="Times New Roman" w:cs="Times New Roman"/>
          <w:sz w:val="24"/>
          <w:szCs w:val="24"/>
          <w:lang w:eastAsia="ru-RU"/>
        </w:rPr>
      </w:pPr>
    </w:p>
    <w:p w:rsidR="001A6544" w:rsidRPr="00455CF0" w:rsidRDefault="001A6544" w:rsidP="001A654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8" w:name="_Toc530599554"/>
      <w:r w:rsidRPr="00455CF0">
        <w:rPr>
          <w:rFonts w:ascii="Times New Roman" w:eastAsiaTheme="majorEastAsia" w:hAnsi="Times New Roman" w:cs="Times New Roman"/>
          <w:b/>
          <w:bCs/>
          <w:color w:val="000000" w:themeColor="text1"/>
          <w:sz w:val="24"/>
          <w:lang w:eastAsia="ru-RU"/>
        </w:rPr>
        <w:t>6. Спецификация заданий для практического этапа профессионального экзамена</w:t>
      </w:r>
      <w:bookmarkEnd w:id="28"/>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685"/>
        <w:gridCol w:w="1418"/>
      </w:tblGrid>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Критерии оценки квалификации</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Тип и № задания</w:t>
            </w:r>
            <w:r w:rsidRPr="00DF49D1">
              <w:rPr>
                <w:rStyle w:val="a8"/>
                <w:rFonts w:ascii="Times New Roman" w:eastAsia="Times New Roman" w:hAnsi="Times New Roman"/>
                <w:sz w:val="24"/>
                <w:szCs w:val="24"/>
              </w:rPr>
              <w:footnoteReference w:id="1"/>
            </w:r>
          </w:p>
        </w:tc>
      </w:tr>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1</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2</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3</w:t>
            </w:r>
          </w:p>
        </w:tc>
      </w:tr>
      <w:tr w:rsidR="001A6544" w:rsidRPr="00BA50A9" w:rsidTr="00AA0CE5">
        <w:tc>
          <w:tcPr>
            <w:tcW w:w="4315" w:type="dxa"/>
          </w:tcPr>
          <w:p w:rsidR="00087A90" w:rsidRPr="00087A90" w:rsidRDefault="00087A90" w:rsidP="00087A90">
            <w:pPr>
              <w:spacing w:after="0" w:line="240" w:lineRule="auto"/>
              <w:jc w:val="both"/>
              <w:rPr>
                <w:rFonts w:ascii="Times New Roman" w:eastAsia="Times New Roman" w:hAnsi="Times New Roman" w:cs="Times New Roman"/>
                <w:bCs/>
                <w:color w:val="333333"/>
                <w:sz w:val="24"/>
                <w:szCs w:val="24"/>
                <w:lang w:eastAsia="ru-RU"/>
              </w:rPr>
            </w:pPr>
            <w:r w:rsidRPr="00087A90">
              <w:rPr>
                <w:rFonts w:ascii="Times New Roman" w:eastAsia="Times New Roman" w:hAnsi="Times New Roman" w:cs="Times New Roman"/>
                <w:b/>
                <w:bCs/>
                <w:color w:val="333333"/>
                <w:sz w:val="24"/>
                <w:szCs w:val="24"/>
                <w:lang w:eastAsia="ru-RU"/>
              </w:rPr>
              <w:t>ТД к</w:t>
            </w:r>
            <w:proofErr w:type="gramStart"/>
            <w:r w:rsidRPr="00087A90">
              <w:rPr>
                <w:rFonts w:ascii="Times New Roman" w:eastAsia="Times New Roman" w:hAnsi="Times New Roman" w:cs="Times New Roman"/>
                <w:b/>
                <w:bCs/>
                <w:color w:val="333333"/>
                <w:sz w:val="24"/>
                <w:szCs w:val="24"/>
                <w:lang w:eastAsia="ru-RU"/>
              </w:rPr>
              <w:t xml:space="preserve"> А</w:t>
            </w:r>
            <w:proofErr w:type="gramEnd"/>
            <w:r w:rsidRPr="00087A90">
              <w:rPr>
                <w:rFonts w:ascii="Times New Roman" w:eastAsia="Times New Roman" w:hAnsi="Times New Roman" w:cs="Times New Roman"/>
                <w:b/>
                <w:bCs/>
                <w:color w:val="333333"/>
                <w:sz w:val="24"/>
                <w:szCs w:val="24"/>
                <w:lang w:eastAsia="ru-RU"/>
              </w:rPr>
              <w:t>/04.6:</w:t>
            </w:r>
            <w:r w:rsidRPr="00087A90">
              <w:rPr>
                <w:rFonts w:ascii="Times New Roman" w:eastAsia="Times New Roman" w:hAnsi="Times New Roman" w:cs="Times New Roman"/>
                <w:bCs/>
                <w:color w:val="333333"/>
                <w:sz w:val="24"/>
                <w:szCs w:val="24"/>
                <w:lang w:eastAsia="ru-RU"/>
              </w:rPr>
              <w:t xml:space="preserve"> Оформление документации по результатам испытаний и составление заключения о соответствии качества новых форм и видов биопрепаратов установленным нормам для данного вида продукции</w:t>
            </w:r>
          </w:p>
          <w:p w:rsidR="001A6544" w:rsidRPr="00DF091A" w:rsidRDefault="00087A90" w:rsidP="00087A90">
            <w:pPr>
              <w:spacing w:after="0" w:line="240" w:lineRule="auto"/>
              <w:jc w:val="both"/>
              <w:rPr>
                <w:rFonts w:ascii="Times New Roman" w:eastAsia="Times New Roman" w:hAnsi="Times New Roman" w:cs="Times New Roman"/>
                <w:bCs/>
                <w:color w:val="333333"/>
                <w:sz w:val="24"/>
                <w:szCs w:val="24"/>
                <w:highlight w:val="cyan"/>
                <w:lang w:eastAsia="ru-RU"/>
              </w:rPr>
            </w:pPr>
            <w:r w:rsidRPr="00087A90">
              <w:rPr>
                <w:rFonts w:ascii="Times New Roman" w:eastAsia="Times New Roman" w:hAnsi="Times New Roman" w:cs="Times New Roman"/>
                <w:b/>
                <w:bCs/>
                <w:color w:val="333333"/>
                <w:sz w:val="24"/>
                <w:szCs w:val="24"/>
                <w:lang w:eastAsia="ru-RU"/>
              </w:rPr>
              <w:t>ТД к</w:t>
            </w:r>
            <w:proofErr w:type="gramStart"/>
            <w:r w:rsidRPr="00087A90">
              <w:rPr>
                <w:rFonts w:ascii="Times New Roman" w:eastAsia="Times New Roman" w:hAnsi="Times New Roman" w:cs="Times New Roman"/>
                <w:b/>
                <w:bCs/>
                <w:color w:val="333333"/>
                <w:sz w:val="24"/>
                <w:szCs w:val="24"/>
                <w:lang w:eastAsia="ru-RU"/>
              </w:rPr>
              <w:t xml:space="preserve"> А</w:t>
            </w:r>
            <w:proofErr w:type="gramEnd"/>
            <w:r w:rsidRPr="00087A90">
              <w:rPr>
                <w:rFonts w:ascii="Times New Roman" w:eastAsia="Times New Roman" w:hAnsi="Times New Roman" w:cs="Times New Roman"/>
                <w:b/>
                <w:bCs/>
                <w:color w:val="333333"/>
                <w:sz w:val="24"/>
                <w:szCs w:val="24"/>
                <w:lang w:eastAsia="ru-RU"/>
              </w:rPr>
              <w:t xml:space="preserve">/04.6: </w:t>
            </w:r>
            <w:r w:rsidRPr="00087A90">
              <w:rPr>
                <w:rFonts w:ascii="Times New Roman" w:eastAsia="Times New Roman" w:hAnsi="Times New Roman" w:cs="Times New Roman"/>
                <w:bCs/>
                <w:color w:val="333333"/>
                <w:sz w:val="24"/>
                <w:szCs w:val="24"/>
                <w:lang w:eastAsia="ru-RU"/>
              </w:rPr>
              <w:t>Формирование предложений по подготовке продукции к государственной аттестации и сертификации</w:t>
            </w:r>
          </w:p>
        </w:tc>
        <w:tc>
          <w:tcPr>
            <w:tcW w:w="3685" w:type="dxa"/>
          </w:tcPr>
          <w:p w:rsidR="001A6544" w:rsidRPr="00087A90" w:rsidRDefault="000B686A" w:rsidP="000B686A">
            <w:pPr>
              <w:spacing w:after="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С</w:t>
            </w:r>
            <w:r w:rsidR="00087A90" w:rsidRPr="00087A90">
              <w:rPr>
                <w:rFonts w:ascii="Times New Roman" w:eastAsia="Times New Roman" w:hAnsi="Times New Roman" w:cs="Times New Roman"/>
                <w:bCs/>
                <w:color w:val="333333"/>
                <w:sz w:val="24"/>
                <w:szCs w:val="24"/>
                <w:lang w:eastAsia="ru-RU"/>
              </w:rPr>
              <w:t>оответстви</w:t>
            </w:r>
            <w:r>
              <w:rPr>
                <w:rFonts w:ascii="Times New Roman" w:eastAsia="Times New Roman" w:hAnsi="Times New Roman" w:cs="Times New Roman"/>
                <w:bCs/>
                <w:color w:val="333333"/>
                <w:sz w:val="24"/>
                <w:szCs w:val="24"/>
                <w:lang w:eastAsia="ru-RU"/>
              </w:rPr>
              <w:t>е</w:t>
            </w:r>
            <w:r w:rsidR="00087A90" w:rsidRPr="00087A90">
              <w:rPr>
                <w:rFonts w:ascii="Times New Roman" w:eastAsia="Times New Roman" w:hAnsi="Times New Roman" w:cs="Times New Roman"/>
                <w:bCs/>
                <w:color w:val="333333"/>
                <w:sz w:val="24"/>
                <w:szCs w:val="24"/>
                <w:lang w:eastAsia="ru-RU"/>
              </w:rPr>
              <w:t xml:space="preserve"> критериям</w:t>
            </w:r>
            <w:r>
              <w:rPr>
                <w:rFonts w:ascii="Times New Roman" w:eastAsia="Times New Roman" w:hAnsi="Times New Roman" w:cs="Times New Roman"/>
                <w:bCs/>
                <w:color w:val="333333"/>
                <w:sz w:val="24"/>
                <w:szCs w:val="24"/>
                <w:lang w:eastAsia="ru-RU"/>
              </w:rPr>
              <w:t xml:space="preserve"> оценки - </w:t>
            </w:r>
            <w:r w:rsidR="00087A90" w:rsidRPr="00087A90">
              <w:rPr>
                <w:rFonts w:ascii="Times New Roman" w:eastAsia="Times New Roman" w:hAnsi="Times New Roman" w:cs="Times New Roman"/>
                <w:bCs/>
                <w:color w:val="333333"/>
                <w:sz w:val="24"/>
                <w:szCs w:val="24"/>
                <w:lang w:eastAsia="ru-RU"/>
              </w:rPr>
              <w:t xml:space="preserve"> указаны недостающие документы</w:t>
            </w:r>
            <w:r w:rsidR="00DF49D1" w:rsidRPr="00087A90">
              <w:rPr>
                <w:rFonts w:ascii="Times New Roman" w:eastAsia="Times New Roman" w:hAnsi="Times New Roman" w:cs="Times New Roman"/>
                <w:bCs/>
                <w:color w:val="333333"/>
                <w:sz w:val="24"/>
                <w:szCs w:val="24"/>
                <w:lang w:eastAsia="ru-RU"/>
              </w:rPr>
              <w:t xml:space="preserve"> </w:t>
            </w:r>
          </w:p>
        </w:tc>
        <w:tc>
          <w:tcPr>
            <w:tcW w:w="1418" w:type="dxa"/>
          </w:tcPr>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1A6544" w:rsidRPr="00DF49D1" w:rsidRDefault="001A6544" w:rsidP="00AA0CE5">
            <w:pPr>
              <w:widowControl w:val="0"/>
              <w:autoSpaceDE w:val="0"/>
              <w:autoSpaceDN w:val="0"/>
              <w:spacing w:after="0" w:line="240" w:lineRule="auto"/>
              <w:rPr>
                <w:rFonts w:ascii="Times New Roman" w:hAnsi="Times New Roman"/>
                <w:bCs/>
                <w:sz w:val="21"/>
                <w:szCs w:val="21"/>
              </w:rPr>
            </w:pPr>
          </w:p>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1</w:t>
            </w:r>
          </w:p>
        </w:tc>
      </w:tr>
      <w:tr w:rsidR="00905BFB" w:rsidRPr="00FB2532" w:rsidTr="00AA0CE5">
        <w:tc>
          <w:tcPr>
            <w:tcW w:w="4315" w:type="dxa"/>
          </w:tcPr>
          <w:p w:rsidR="00284762" w:rsidRPr="007C7EAB" w:rsidRDefault="00284762" w:rsidP="00284762">
            <w:pPr>
              <w:spacing w:after="0" w:line="240" w:lineRule="auto"/>
              <w:jc w:val="both"/>
              <w:rPr>
                <w:rFonts w:ascii="Times New Roman" w:eastAsia="Times New Roman" w:hAnsi="Times New Roman" w:cs="Times New Roman"/>
                <w:bCs/>
                <w:color w:val="333333"/>
                <w:sz w:val="24"/>
                <w:szCs w:val="24"/>
                <w:lang w:eastAsia="ru-RU"/>
              </w:rPr>
            </w:pPr>
            <w:r w:rsidRPr="007C7EAB">
              <w:rPr>
                <w:rFonts w:ascii="Times New Roman" w:eastAsia="Times New Roman" w:hAnsi="Times New Roman" w:cs="Times New Roman"/>
                <w:b/>
                <w:bCs/>
                <w:color w:val="333333"/>
                <w:sz w:val="24"/>
                <w:szCs w:val="24"/>
                <w:lang w:eastAsia="ru-RU"/>
              </w:rPr>
              <w:t>ТД к</w:t>
            </w:r>
            <w:proofErr w:type="gramStart"/>
            <w:r w:rsidRPr="007C7EAB">
              <w:rPr>
                <w:rFonts w:ascii="Times New Roman" w:eastAsia="Times New Roman" w:hAnsi="Times New Roman" w:cs="Times New Roman"/>
                <w:b/>
                <w:bCs/>
                <w:color w:val="333333"/>
                <w:sz w:val="24"/>
                <w:szCs w:val="24"/>
                <w:lang w:eastAsia="ru-RU"/>
              </w:rPr>
              <w:t xml:space="preserve"> А</w:t>
            </w:r>
            <w:proofErr w:type="gramEnd"/>
            <w:r w:rsidRPr="007C7EAB">
              <w:rPr>
                <w:rFonts w:ascii="Times New Roman" w:eastAsia="Times New Roman" w:hAnsi="Times New Roman" w:cs="Times New Roman"/>
                <w:b/>
                <w:bCs/>
                <w:color w:val="333333"/>
                <w:sz w:val="24"/>
                <w:szCs w:val="24"/>
                <w:lang w:eastAsia="ru-RU"/>
              </w:rPr>
              <w:t xml:space="preserve">/02.6: </w:t>
            </w:r>
            <w:r w:rsidRPr="007C7EAB">
              <w:rPr>
                <w:rFonts w:ascii="Times New Roman" w:eastAsia="Times New Roman" w:hAnsi="Times New Roman" w:cs="Times New Roman"/>
                <w:bCs/>
                <w:color w:val="333333"/>
                <w:sz w:val="24"/>
                <w:szCs w:val="24"/>
                <w:lang w:eastAsia="ru-RU"/>
              </w:rPr>
              <w:t xml:space="preserve">Контроль наличия и качества технической документации, действующей на </w:t>
            </w:r>
            <w:proofErr w:type="spellStart"/>
            <w:r w:rsidRPr="007C7EAB">
              <w:rPr>
                <w:rFonts w:ascii="Times New Roman" w:eastAsia="Times New Roman" w:hAnsi="Times New Roman" w:cs="Times New Roman"/>
                <w:bCs/>
                <w:color w:val="333333"/>
                <w:sz w:val="24"/>
                <w:szCs w:val="24"/>
                <w:lang w:eastAsia="ru-RU"/>
              </w:rPr>
              <w:t>биотехнологическом</w:t>
            </w:r>
            <w:proofErr w:type="spellEnd"/>
            <w:r w:rsidRPr="007C7EAB">
              <w:rPr>
                <w:rFonts w:ascii="Times New Roman" w:eastAsia="Times New Roman" w:hAnsi="Times New Roman" w:cs="Times New Roman"/>
                <w:bCs/>
                <w:color w:val="333333"/>
                <w:sz w:val="24"/>
                <w:szCs w:val="24"/>
                <w:lang w:eastAsia="ru-RU"/>
              </w:rPr>
              <w:t xml:space="preserve"> производстве</w:t>
            </w:r>
          </w:p>
          <w:p w:rsidR="00905BFB" w:rsidRPr="00DF091A" w:rsidRDefault="00284762" w:rsidP="00284762">
            <w:pPr>
              <w:spacing w:after="0" w:line="240" w:lineRule="auto"/>
              <w:jc w:val="both"/>
              <w:rPr>
                <w:rFonts w:ascii="Times New Roman" w:hAnsi="Times New Roman"/>
                <w:b/>
                <w:color w:val="000000"/>
                <w:sz w:val="24"/>
                <w:szCs w:val="24"/>
                <w:highlight w:val="cyan"/>
                <w:shd w:val="clear" w:color="auto" w:fill="F4F4F4"/>
              </w:rPr>
            </w:pPr>
            <w:r w:rsidRPr="007C7EAB">
              <w:rPr>
                <w:rFonts w:ascii="Times New Roman" w:eastAsia="Times New Roman" w:hAnsi="Times New Roman" w:cs="Times New Roman"/>
                <w:b/>
                <w:bCs/>
                <w:color w:val="333333"/>
                <w:sz w:val="24"/>
                <w:szCs w:val="24"/>
                <w:lang w:eastAsia="ru-RU"/>
              </w:rPr>
              <w:t>ТД к</w:t>
            </w:r>
            <w:proofErr w:type="gramStart"/>
            <w:r w:rsidRPr="007C7EAB">
              <w:rPr>
                <w:rFonts w:ascii="Times New Roman" w:eastAsia="Times New Roman" w:hAnsi="Times New Roman" w:cs="Times New Roman"/>
                <w:b/>
                <w:bCs/>
                <w:color w:val="333333"/>
                <w:sz w:val="24"/>
                <w:szCs w:val="24"/>
                <w:lang w:eastAsia="ru-RU"/>
              </w:rPr>
              <w:t xml:space="preserve"> А</w:t>
            </w:r>
            <w:proofErr w:type="gramEnd"/>
            <w:r w:rsidRPr="007C7EAB">
              <w:rPr>
                <w:rFonts w:ascii="Times New Roman" w:eastAsia="Times New Roman" w:hAnsi="Times New Roman" w:cs="Times New Roman"/>
                <w:b/>
                <w:bCs/>
                <w:color w:val="333333"/>
                <w:sz w:val="24"/>
                <w:szCs w:val="24"/>
                <w:lang w:eastAsia="ru-RU"/>
              </w:rPr>
              <w:t xml:space="preserve">/02.6: </w:t>
            </w:r>
            <w:r w:rsidRPr="007C7EAB">
              <w:rPr>
                <w:rFonts w:ascii="Times New Roman" w:eastAsia="Times New Roman" w:hAnsi="Times New Roman" w:cs="Times New Roman"/>
                <w:bCs/>
                <w:color w:val="333333"/>
                <w:sz w:val="24"/>
                <w:szCs w:val="24"/>
                <w:lang w:eastAsia="ru-RU"/>
              </w:rPr>
              <w:t>Регулярный контроль соблюдения технологических процессов, стандартов организации и производственных инструкций</w:t>
            </w:r>
          </w:p>
        </w:tc>
        <w:tc>
          <w:tcPr>
            <w:tcW w:w="3685" w:type="dxa"/>
          </w:tcPr>
          <w:p w:rsidR="00905BFB" w:rsidRPr="00DF091A" w:rsidRDefault="00484F28" w:rsidP="00DF49D1">
            <w:pPr>
              <w:spacing w:after="0" w:line="240" w:lineRule="auto"/>
              <w:jc w:val="both"/>
              <w:rPr>
                <w:rFonts w:ascii="Times New Roman" w:eastAsia="Times New Roman" w:hAnsi="Times New Roman" w:cs="Times New Roman"/>
                <w:bCs/>
                <w:color w:val="333333"/>
                <w:sz w:val="24"/>
                <w:szCs w:val="24"/>
                <w:highlight w:val="cyan"/>
                <w:lang w:eastAsia="ru-RU"/>
              </w:rPr>
            </w:pPr>
            <w:r w:rsidRPr="000B686A">
              <w:rPr>
                <w:rFonts w:ascii="Times New Roman" w:eastAsia="Times New Roman" w:hAnsi="Times New Roman" w:cs="Times New Roman"/>
                <w:bCs/>
                <w:color w:val="333333"/>
                <w:sz w:val="24"/>
                <w:szCs w:val="24"/>
                <w:lang w:eastAsia="ru-RU"/>
              </w:rPr>
              <w:t xml:space="preserve">Соответствие </w:t>
            </w:r>
            <w:r w:rsidR="00DF49D1" w:rsidRPr="000B686A">
              <w:rPr>
                <w:rFonts w:ascii="Times New Roman" w:eastAsia="Times New Roman" w:hAnsi="Times New Roman" w:cs="Times New Roman"/>
                <w:bCs/>
                <w:color w:val="333333"/>
                <w:sz w:val="24"/>
                <w:szCs w:val="24"/>
                <w:lang w:eastAsia="ru-RU"/>
              </w:rPr>
              <w:t>эталону</w:t>
            </w:r>
          </w:p>
        </w:tc>
        <w:tc>
          <w:tcPr>
            <w:tcW w:w="1418" w:type="dxa"/>
          </w:tcPr>
          <w:p w:rsidR="00905BFB" w:rsidRPr="00DF49D1" w:rsidRDefault="00905BFB" w:rsidP="008947F7">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905BFB" w:rsidRPr="00DF49D1" w:rsidRDefault="00905BFB" w:rsidP="008947F7">
            <w:pPr>
              <w:widowControl w:val="0"/>
              <w:autoSpaceDE w:val="0"/>
              <w:autoSpaceDN w:val="0"/>
              <w:spacing w:after="0" w:line="240" w:lineRule="auto"/>
              <w:rPr>
                <w:rFonts w:ascii="Times New Roman" w:hAnsi="Times New Roman"/>
                <w:bCs/>
                <w:sz w:val="21"/>
                <w:szCs w:val="21"/>
              </w:rPr>
            </w:pPr>
          </w:p>
          <w:p w:rsidR="00905BFB" w:rsidRPr="00DF49D1" w:rsidRDefault="00905BFB" w:rsidP="008947F7">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2</w:t>
            </w:r>
          </w:p>
        </w:tc>
      </w:tr>
    </w:tbl>
    <w:p w:rsidR="001A6544" w:rsidRPr="00970438" w:rsidRDefault="001A6544" w:rsidP="001A654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9" w:name="_Toc526612513"/>
      <w:bookmarkStart w:id="30" w:name="_Toc530599555"/>
      <w:r>
        <w:rPr>
          <w:rFonts w:ascii="Times New Roman" w:eastAsiaTheme="majorEastAsia" w:hAnsi="Times New Roman" w:cs="Times New Roman"/>
          <w:b/>
          <w:bCs/>
          <w:color w:val="000000" w:themeColor="text1"/>
          <w:sz w:val="24"/>
          <w:lang w:eastAsia="ru-RU"/>
        </w:rPr>
        <w:t>7. Материально-техническое обеспечение оценочных мероприятий:</w:t>
      </w:r>
      <w:bookmarkEnd w:id="29"/>
      <w:bookmarkEnd w:id="30"/>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color w:val="000000"/>
          <w:sz w:val="24"/>
          <w:szCs w:val="24"/>
          <w:lang w:eastAsia="ru-RU"/>
        </w:rPr>
        <w:t>)  материально-технические  ресурсы  для  обеспечения теоретического этапа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F443B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материально-технические  ресурсы  для  обеспечения  практического этапа 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954A26" w:rsidRDefault="00954A2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База нормативно-технических документов.</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DF091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 калькулятор</w:t>
      </w:r>
    </w:p>
    <w:p w:rsidR="00F771F6" w:rsidRDefault="00F771F6" w:rsidP="00F771F6">
      <w:pPr>
        <w:widowControl w:val="0"/>
        <w:autoSpaceDE w:val="0"/>
        <w:autoSpaceDN w:val="0"/>
        <w:spacing w:after="0" w:line="240" w:lineRule="auto"/>
        <w:jc w:val="both"/>
        <w:rPr>
          <w:rFonts w:ascii="Times New Roman" w:eastAsia="Times New Roman" w:hAnsi="Times New Roman" w:cs="Times New Roman"/>
          <w:sz w:val="28"/>
          <w:szCs w:val="28"/>
          <w:highlight w:val="yellow"/>
          <w:u w:val="single"/>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1" w:name="_Toc526612514"/>
      <w:bookmarkStart w:id="32" w:name="_Toc530599556"/>
      <w:r>
        <w:rPr>
          <w:rFonts w:ascii="Times New Roman" w:eastAsiaTheme="majorEastAsia" w:hAnsi="Times New Roman" w:cs="Times New Roman"/>
          <w:b/>
          <w:bCs/>
          <w:color w:val="000000" w:themeColor="text1"/>
          <w:sz w:val="24"/>
          <w:lang w:eastAsia="ru-RU"/>
        </w:rPr>
        <w:t>8. Кадровое обеспечение оценочных мероприятий:</w:t>
      </w:r>
      <w:bookmarkEnd w:id="31"/>
      <w:bookmarkEnd w:id="32"/>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Формируется комиссия в составе не менее 3-х экспертов. Член экспертной комиссии на момент проведения экзамена должен иметь подтверждение своей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об образовании не ниже высшего по направлению подготовки по виду профессиональной деятельности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 работы по виду профессиональной деятельности не менее 5 лет</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 дополнительном профессиональном образовании в области независимой оценки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Совета по профессиональным квалификациям химического и </w:t>
      </w:r>
      <w:proofErr w:type="spellStart"/>
      <w:r>
        <w:rPr>
          <w:rFonts w:ascii="Times New Roman" w:eastAsia="Times New Roman" w:hAnsi="Times New Roman" w:cs="Times New Roman"/>
          <w:color w:val="000000"/>
          <w:sz w:val="24"/>
          <w:szCs w:val="24"/>
          <w:lang w:eastAsia="ru-RU"/>
        </w:rPr>
        <w:t>биотехнологического</w:t>
      </w:r>
      <w:proofErr w:type="spellEnd"/>
      <w:r>
        <w:rPr>
          <w:rFonts w:ascii="Times New Roman" w:eastAsia="Times New Roman" w:hAnsi="Times New Roman" w:cs="Times New Roman"/>
          <w:color w:val="000000"/>
          <w:sz w:val="24"/>
          <w:szCs w:val="24"/>
          <w:lang w:eastAsia="ru-RU"/>
        </w:rPr>
        <w:t xml:space="preserve"> комплекса о подтверждении квалификации эксперта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не должен иметь конфликта интереса в отношении конкретных соискателей.</w:t>
      </w: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3" w:name="_Toc526612515"/>
      <w:bookmarkStart w:id="34" w:name="_Toc530599557"/>
      <w:r>
        <w:rPr>
          <w:rFonts w:ascii="Times New Roman" w:eastAsiaTheme="majorEastAsia" w:hAnsi="Times New Roman" w:cs="Times New Roman"/>
          <w:b/>
          <w:bCs/>
          <w:color w:val="000000" w:themeColor="text1"/>
          <w:sz w:val="24"/>
          <w:lang w:eastAsia="ru-RU"/>
        </w:rPr>
        <w:t>9. Требования   безопасности  к  проведению  оценочных  мероприятий</w:t>
      </w:r>
      <w:bookmarkEnd w:id="33"/>
      <w:bookmarkEnd w:id="34"/>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проведение обязательного инструктажа на рабочем месте</w:t>
      </w:r>
    </w:p>
    <w:p w:rsidR="00BE4355" w:rsidRDefault="00BE4355" w:rsidP="00370B3C">
      <w:pPr>
        <w:ind w:left="709"/>
        <w:rPr>
          <w:rFonts w:ascii="Times New Roman" w:eastAsia="Times New Roman" w:hAnsi="Times New Roman" w:cs="Times New Roman"/>
          <w:sz w:val="24"/>
          <w:szCs w:val="24"/>
          <w:lang w:eastAsia="ru-RU"/>
        </w:rPr>
        <w:sectPr w:rsidR="00BE4355" w:rsidSect="005E7358">
          <w:pgSz w:w="11906" w:h="16838"/>
          <w:pgMar w:top="851" w:right="1304" w:bottom="851" w:left="1134" w:header="709" w:footer="0" w:gutter="0"/>
          <w:cols w:space="708"/>
          <w:docGrid w:linePitch="360"/>
        </w:sectPr>
      </w:pPr>
    </w:p>
    <w:p w:rsidR="00370B3C" w:rsidRPr="00370B3C" w:rsidRDefault="00370B3C" w:rsidP="00370B3C">
      <w:pPr>
        <w:keepNext/>
        <w:keepLines/>
        <w:spacing w:before="200"/>
        <w:ind w:left="709"/>
        <w:jc w:val="center"/>
        <w:outlineLvl w:val="2"/>
        <w:rPr>
          <w:rFonts w:ascii="Times New Roman" w:eastAsiaTheme="majorEastAsia" w:hAnsi="Times New Roman" w:cs="Times New Roman"/>
          <w:b/>
          <w:bCs/>
          <w:color w:val="000000" w:themeColor="text1"/>
          <w:sz w:val="24"/>
          <w:lang w:eastAsia="ru-RU"/>
        </w:rPr>
      </w:pPr>
      <w:bookmarkStart w:id="35" w:name="_Toc530599558"/>
      <w:r w:rsidRPr="00370B3C">
        <w:rPr>
          <w:rFonts w:ascii="Times New Roman" w:eastAsiaTheme="majorEastAsia" w:hAnsi="Times New Roman" w:cs="Times New Roman"/>
          <w:b/>
          <w:bCs/>
          <w:color w:val="000000" w:themeColor="text1"/>
          <w:sz w:val="24"/>
          <w:lang w:eastAsia="ru-RU"/>
        </w:rPr>
        <w:lastRenderedPageBreak/>
        <w:t>10. ЗАДАНИЯ ДЛЯ ТЕОРЕТИЧЕСКОГО ЭТАПА ПРОФЕССИОНАЛЬНОГО ЭКЗАМЕНА</w:t>
      </w:r>
      <w:bookmarkEnd w:id="35"/>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документы регламентируют производство биотехнологий в РФ?</w:t>
      </w:r>
    </w:p>
    <w:p w:rsidR="00240336" w:rsidRPr="005238AD" w:rsidRDefault="00240336" w:rsidP="00FE7580">
      <w:pPr>
        <w:pStyle w:val="a4"/>
        <w:numPr>
          <w:ilvl w:val="0"/>
          <w:numId w:val="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ГОСТ </w:t>
      </w:r>
      <w:proofErr w:type="gramStart"/>
      <w:r w:rsidRPr="005238AD">
        <w:rPr>
          <w:rFonts w:ascii="Times New Roman" w:hAnsi="Times New Roman"/>
          <w:color w:val="333333"/>
          <w:sz w:val="24"/>
          <w:szCs w:val="24"/>
        </w:rPr>
        <w:t>Р</w:t>
      </w:r>
      <w:proofErr w:type="gramEnd"/>
      <w:r w:rsidRPr="005238AD">
        <w:rPr>
          <w:rFonts w:ascii="Times New Roman" w:hAnsi="Times New Roman"/>
          <w:color w:val="333333"/>
          <w:sz w:val="24"/>
          <w:szCs w:val="24"/>
        </w:rPr>
        <w:t xml:space="preserve"> 57079-2016 Биотехнологии. Классификация </w:t>
      </w:r>
      <w:proofErr w:type="spellStart"/>
      <w:r w:rsidRPr="005238AD">
        <w:rPr>
          <w:rFonts w:ascii="Times New Roman" w:hAnsi="Times New Roman"/>
          <w:color w:val="333333"/>
          <w:sz w:val="24"/>
          <w:szCs w:val="24"/>
        </w:rPr>
        <w:t>биотехнологической</w:t>
      </w:r>
      <w:proofErr w:type="spellEnd"/>
      <w:r w:rsidRPr="005238AD">
        <w:rPr>
          <w:rFonts w:ascii="Times New Roman" w:hAnsi="Times New Roman"/>
          <w:color w:val="333333"/>
          <w:sz w:val="24"/>
          <w:szCs w:val="24"/>
        </w:rPr>
        <w:t xml:space="preserve"> продукции</w:t>
      </w:r>
      <w:r w:rsidR="00FE7580">
        <w:rPr>
          <w:rFonts w:ascii="Times New Roman" w:hAnsi="Times New Roman"/>
          <w:color w:val="333333"/>
          <w:sz w:val="24"/>
          <w:szCs w:val="24"/>
        </w:rPr>
        <w:t>.</w:t>
      </w:r>
    </w:p>
    <w:p w:rsidR="00240336" w:rsidRPr="005238AD" w:rsidRDefault="00240336" w:rsidP="00FE7580">
      <w:pPr>
        <w:pStyle w:val="a4"/>
        <w:numPr>
          <w:ilvl w:val="0"/>
          <w:numId w:val="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ГОСТ </w:t>
      </w:r>
      <w:proofErr w:type="gramStart"/>
      <w:r w:rsidRPr="005238AD">
        <w:rPr>
          <w:rFonts w:ascii="Times New Roman" w:hAnsi="Times New Roman"/>
          <w:color w:val="333333"/>
          <w:sz w:val="24"/>
          <w:szCs w:val="24"/>
        </w:rPr>
        <w:t>Р</w:t>
      </w:r>
      <w:proofErr w:type="gramEnd"/>
      <w:r w:rsidRPr="005238AD">
        <w:rPr>
          <w:rFonts w:ascii="Times New Roman" w:hAnsi="Times New Roman"/>
          <w:color w:val="333333"/>
          <w:sz w:val="24"/>
          <w:szCs w:val="24"/>
        </w:rPr>
        <w:t xml:space="preserve"> 57095-2016 Биотехнологии. Термины и определения</w:t>
      </w:r>
      <w:r w:rsidR="00FE7580">
        <w:rPr>
          <w:rFonts w:ascii="Times New Roman" w:hAnsi="Times New Roman"/>
          <w:color w:val="333333"/>
          <w:sz w:val="24"/>
          <w:szCs w:val="24"/>
        </w:rPr>
        <w:t>.</w:t>
      </w:r>
    </w:p>
    <w:p w:rsidR="00240336" w:rsidRPr="005238AD" w:rsidRDefault="00240336" w:rsidP="00FE7580">
      <w:pPr>
        <w:pStyle w:val="a4"/>
        <w:numPr>
          <w:ilvl w:val="0"/>
          <w:numId w:val="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 184 «О техническом регулировании»</w:t>
      </w:r>
      <w:r w:rsidR="00FE7580">
        <w:rPr>
          <w:rFonts w:ascii="Times New Roman" w:hAnsi="Times New Roman"/>
          <w:color w:val="333333"/>
          <w:sz w:val="24"/>
          <w:szCs w:val="24"/>
        </w:rPr>
        <w:t>.</w:t>
      </w:r>
    </w:p>
    <w:p w:rsidR="00240336" w:rsidRPr="005238AD" w:rsidRDefault="00240336" w:rsidP="00FE7580">
      <w:pPr>
        <w:pStyle w:val="a4"/>
        <w:numPr>
          <w:ilvl w:val="0"/>
          <w:numId w:val="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«О санитарно-эпидемиологическом благополучии населения» от 30.03.1999 N52-ФЗ</w:t>
      </w:r>
      <w:r w:rsidR="00FE7580">
        <w:rPr>
          <w:rFonts w:ascii="Times New Roman" w:hAnsi="Times New Roman"/>
          <w:color w:val="333333"/>
          <w:sz w:val="24"/>
          <w:szCs w:val="24"/>
        </w:rPr>
        <w:t>.</w:t>
      </w:r>
    </w:p>
    <w:p w:rsidR="00240336" w:rsidRPr="005238AD" w:rsidRDefault="00240336" w:rsidP="00FE7580">
      <w:pPr>
        <w:pStyle w:val="a4"/>
        <w:numPr>
          <w:ilvl w:val="0"/>
          <w:numId w:val="3"/>
        </w:numPr>
        <w:spacing w:after="0" w:line="240" w:lineRule="auto"/>
        <w:contextualSpacing/>
        <w:jc w:val="both"/>
        <w:rPr>
          <w:rFonts w:ascii="Times New Roman" w:hAnsi="Times New Roman"/>
          <w:color w:val="333333"/>
          <w:sz w:val="24"/>
          <w:szCs w:val="24"/>
        </w:rPr>
      </w:pPr>
      <w:proofErr w:type="spellStart"/>
      <w:r w:rsidRPr="005238AD">
        <w:rPr>
          <w:rFonts w:ascii="Times New Roman" w:hAnsi="Times New Roman"/>
          <w:color w:val="333333"/>
          <w:sz w:val="24"/>
          <w:szCs w:val="24"/>
        </w:rPr>
        <w:t>СанПиН</w:t>
      </w:r>
      <w:proofErr w:type="spellEnd"/>
      <w:r w:rsidRPr="005238AD">
        <w:rPr>
          <w:rFonts w:ascii="Times New Roman" w:hAnsi="Times New Roman"/>
          <w:color w:val="333333"/>
          <w:sz w:val="24"/>
          <w:szCs w:val="24"/>
        </w:rPr>
        <w:t xml:space="preserve"> 1.2.1077-01 «Гигиенические требования к хранению, применению и транспортировке пестицидов и </w:t>
      </w:r>
      <w:proofErr w:type="spellStart"/>
      <w:r w:rsidRPr="005238AD">
        <w:rPr>
          <w:rFonts w:ascii="Times New Roman" w:hAnsi="Times New Roman"/>
          <w:color w:val="333333"/>
          <w:sz w:val="24"/>
          <w:szCs w:val="24"/>
        </w:rPr>
        <w:t>агрохимикатов</w:t>
      </w:r>
      <w:proofErr w:type="spellEnd"/>
      <w:r w:rsidRPr="005238AD">
        <w:rPr>
          <w:rFonts w:ascii="Times New Roman" w:hAnsi="Times New Roman"/>
          <w:color w:val="333333"/>
          <w:sz w:val="24"/>
          <w:szCs w:val="24"/>
        </w:rPr>
        <w:t>»</w:t>
      </w:r>
      <w:r w:rsidR="00FE7580">
        <w:rPr>
          <w:rFonts w:ascii="Times New Roman" w:hAnsi="Times New Roman"/>
          <w:color w:val="333333"/>
          <w:sz w:val="24"/>
          <w:szCs w:val="24"/>
        </w:rPr>
        <w:t>.</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2. Выберите один правильный ответ:</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Какой нормативный документ для подтверждения соответствия продукции является основным в соответствии с  Федеральным законом № 184 «О техническом регулировании»</w:t>
      </w:r>
      <w:r w:rsidR="00FE7580">
        <w:rPr>
          <w:rFonts w:ascii="Times New Roman" w:eastAsia="Times New Roman" w:hAnsi="Times New Roman" w:cs="Times New Roman"/>
          <w:b/>
          <w:color w:val="333333"/>
          <w:sz w:val="24"/>
          <w:szCs w:val="24"/>
          <w:lang w:eastAsia="ru-RU"/>
        </w:rPr>
        <w:t>?</w:t>
      </w:r>
    </w:p>
    <w:p w:rsidR="00240336" w:rsidRPr="005238AD" w:rsidRDefault="00240336" w:rsidP="00FE7580">
      <w:pPr>
        <w:pStyle w:val="a4"/>
        <w:numPr>
          <w:ilvl w:val="0"/>
          <w:numId w:val="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ГОСТ</w:t>
      </w:r>
      <w:r w:rsidR="00FE7580">
        <w:rPr>
          <w:rFonts w:ascii="Times New Roman" w:hAnsi="Times New Roman"/>
          <w:color w:val="333333"/>
          <w:sz w:val="24"/>
          <w:szCs w:val="24"/>
        </w:rPr>
        <w:t>.</w:t>
      </w:r>
    </w:p>
    <w:p w:rsidR="00240336" w:rsidRPr="005238AD" w:rsidRDefault="00240336" w:rsidP="00FE7580">
      <w:pPr>
        <w:pStyle w:val="a4"/>
        <w:numPr>
          <w:ilvl w:val="0"/>
          <w:numId w:val="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Технический регламент</w:t>
      </w:r>
      <w:r w:rsidR="00FE7580">
        <w:rPr>
          <w:rFonts w:ascii="Times New Roman" w:hAnsi="Times New Roman"/>
          <w:color w:val="333333"/>
          <w:sz w:val="24"/>
          <w:szCs w:val="24"/>
        </w:rPr>
        <w:t>.</w:t>
      </w:r>
    </w:p>
    <w:p w:rsidR="00240336" w:rsidRPr="005238AD" w:rsidRDefault="00240336" w:rsidP="00FE7580">
      <w:pPr>
        <w:pStyle w:val="a4"/>
        <w:numPr>
          <w:ilvl w:val="0"/>
          <w:numId w:val="4"/>
        </w:numPr>
        <w:spacing w:after="0" w:line="240" w:lineRule="auto"/>
        <w:contextualSpacing/>
        <w:jc w:val="both"/>
        <w:rPr>
          <w:rFonts w:ascii="Times New Roman" w:hAnsi="Times New Roman"/>
          <w:color w:val="333333"/>
          <w:sz w:val="24"/>
          <w:szCs w:val="24"/>
        </w:rPr>
      </w:pPr>
      <w:proofErr w:type="spellStart"/>
      <w:r w:rsidRPr="005238AD">
        <w:rPr>
          <w:rFonts w:ascii="Times New Roman" w:hAnsi="Times New Roman"/>
          <w:color w:val="333333"/>
          <w:sz w:val="24"/>
          <w:szCs w:val="24"/>
        </w:rPr>
        <w:t>СанПиН</w:t>
      </w:r>
      <w:proofErr w:type="spellEnd"/>
      <w:r w:rsidR="00FE7580">
        <w:rPr>
          <w:rFonts w:ascii="Times New Roman" w:hAnsi="Times New Roman"/>
          <w:color w:val="333333"/>
          <w:sz w:val="24"/>
          <w:szCs w:val="24"/>
        </w:rPr>
        <w:t>.</w:t>
      </w:r>
    </w:p>
    <w:p w:rsidR="00240336" w:rsidRPr="005238AD" w:rsidRDefault="00240336" w:rsidP="00FE7580">
      <w:pPr>
        <w:pStyle w:val="a4"/>
        <w:numPr>
          <w:ilvl w:val="0"/>
          <w:numId w:val="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Сертификат соответствия</w:t>
      </w:r>
      <w:r w:rsidR="00FE7580">
        <w:rPr>
          <w:rFonts w:ascii="Times New Roman" w:hAnsi="Times New Roman"/>
          <w:color w:val="333333"/>
          <w:sz w:val="24"/>
          <w:szCs w:val="24"/>
        </w:rPr>
        <w:t>.</w:t>
      </w:r>
    </w:p>
    <w:p w:rsidR="00240336" w:rsidRPr="005238AD" w:rsidRDefault="00240336" w:rsidP="00FE7580">
      <w:pPr>
        <w:pStyle w:val="a4"/>
        <w:numPr>
          <w:ilvl w:val="0"/>
          <w:numId w:val="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Техническое задание</w:t>
      </w:r>
    </w:p>
    <w:p w:rsidR="00240336" w:rsidRPr="005238AD" w:rsidRDefault="00240336" w:rsidP="00FE7580">
      <w:pPr>
        <w:spacing w:after="0" w:line="240" w:lineRule="auto"/>
        <w:jc w:val="both"/>
        <w:rPr>
          <w:rFonts w:ascii="Times New Roman" w:hAnsi="Times New Roman" w:cs="Times New Roman"/>
          <w:color w:val="333333"/>
          <w:sz w:val="24"/>
          <w:szCs w:val="24"/>
        </w:rPr>
      </w:pPr>
    </w:p>
    <w:p w:rsidR="00240336" w:rsidRPr="005238AD" w:rsidRDefault="00240336"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3. Выберите один правильный ответ:</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Какой закон устанавливает перечень нормативной документации в РФ?</w:t>
      </w:r>
    </w:p>
    <w:p w:rsidR="00240336" w:rsidRPr="005238AD" w:rsidRDefault="00240336" w:rsidP="00FE7580">
      <w:pPr>
        <w:pStyle w:val="a4"/>
        <w:numPr>
          <w:ilvl w:val="0"/>
          <w:numId w:val="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о качестве и безопасности</w:t>
      </w:r>
      <w:r w:rsidR="00FE7580">
        <w:rPr>
          <w:rFonts w:ascii="Times New Roman" w:hAnsi="Times New Roman"/>
          <w:color w:val="333333"/>
          <w:sz w:val="24"/>
          <w:szCs w:val="24"/>
        </w:rPr>
        <w:t>.</w:t>
      </w:r>
    </w:p>
    <w:p w:rsidR="00240336" w:rsidRPr="005238AD" w:rsidRDefault="00240336" w:rsidP="00FE7580">
      <w:pPr>
        <w:pStyle w:val="a4"/>
        <w:numPr>
          <w:ilvl w:val="0"/>
          <w:numId w:val="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о техническом регулировании</w:t>
      </w:r>
      <w:r w:rsidR="00FE7580">
        <w:rPr>
          <w:rFonts w:ascii="Times New Roman" w:hAnsi="Times New Roman"/>
          <w:color w:val="333333"/>
          <w:sz w:val="24"/>
          <w:szCs w:val="24"/>
        </w:rPr>
        <w:t>.</w:t>
      </w:r>
    </w:p>
    <w:p w:rsidR="00240336" w:rsidRPr="005238AD" w:rsidRDefault="00240336" w:rsidP="00FE7580">
      <w:pPr>
        <w:pStyle w:val="a4"/>
        <w:numPr>
          <w:ilvl w:val="0"/>
          <w:numId w:val="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о защите прав потребителей</w:t>
      </w:r>
      <w:r w:rsidR="00FE7580">
        <w:rPr>
          <w:rFonts w:ascii="Times New Roman" w:hAnsi="Times New Roman"/>
          <w:color w:val="333333"/>
          <w:sz w:val="24"/>
          <w:szCs w:val="24"/>
        </w:rPr>
        <w:t>.</w:t>
      </w:r>
    </w:p>
    <w:p w:rsidR="00240336" w:rsidRPr="005238AD" w:rsidRDefault="00240336" w:rsidP="00FE7580">
      <w:pPr>
        <w:pStyle w:val="a4"/>
        <w:numPr>
          <w:ilvl w:val="0"/>
          <w:numId w:val="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о технологическом регламенте</w:t>
      </w:r>
      <w:r w:rsidR="00FE7580">
        <w:rPr>
          <w:rFonts w:ascii="Times New Roman" w:hAnsi="Times New Roman"/>
          <w:color w:val="333333"/>
          <w:sz w:val="24"/>
          <w:szCs w:val="24"/>
        </w:rPr>
        <w:t>.</w:t>
      </w:r>
    </w:p>
    <w:p w:rsidR="00240336" w:rsidRPr="005238AD" w:rsidRDefault="00240336" w:rsidP="00FE7580">
      <w:pPr>
        <w:pStyle w:val="a4"/>
        <w:numPr>
          <w:ilvl w:val="0"/>
          <w:numId w:val="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Федеральный закон о сертификации продукции</w:t>
      </w:r>
      <w:r w:rsidR="00FE7580">
        <w:rPr>
          <w:rFonts w:ascii="Times New Roman" w:hAnsi="Times New Roman"/>
          <w:color w:val="333333"/>
          <w:sz w:val="24"/>
          <w:szCs w:val="24"/>
        </w:rPr>
        <w:t>.</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p>
    <w:p w:rsidR="00240336" w:rsidRPr="005238AD" w:rsidRDefault="00240336"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4. Выберите один правильный ответ:</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Какой документ подтверждает соответствие продукции всем минимальным требованиям, установленным законодательством</w:t>
      </w:r>
      <w:r w:rsidR="00FE7580">
        <w:rPr>
          <w:rFonts w:ascii="Times New Roman" w:eastAsia="Times New Roman" w:hAnsi="Times New Roman" w:cs="Times New Roman"/>
          <w:b/>
          <w:color w:val="333333"/>
          <w:sz w:val="24"/>
          <w:szCs w:val="24"/>
          <w:lang w:eastAsia="ru-RU"/>
        </w:rPr>
        <w:t>?</w:t>
      </w:r>
    </w:p>
    <w:p w:rsidR="00240336" w:rsidRPr="005238AD" w:rsidRDefault="00240336" w:rsidP="00FE7580">
      <w:pPr>
        <w:pStyle w:val="a4"/>
        <w:numPr>
          <w:ilvl w:val="0"/>
          <w:numId w:val="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Паспорт продукции</w:t>
      </w:r>
      <w:r w:rsidR="00FE7580">
        <w:rPr>
          <w:rFonts w:ascii="Times New Roman" w:hAnsi="Times New Roman"/>
          <w:color w:val="333333"/>
          <w:sz w:val="24"/>
          <w:szCs w:val="24"/>
        </w:rPr>
        <w:t>.</w:t>
      </w:r>
    </w:p>
    <w:p w:rsidR="00240336" w:rsidRPr="005238AD" w:rsidRDefault="00240336" w:rsidP="00FE7580">
      <w:pPr>
        <w:pStyle w:val="a4"/>
        <w:numPr>
          <w:ilvl w:val="0"/>
          <w:numId w:val="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Проектная документация</w:t>
      </w:r>
      <w:r w:rsidR="00FE7580">
        <w:rPr>
          <w:rFonts w:ascii="Times New Roman" w:hAnsi="Times New Roman"/>
          <w:color w:val="333333"/>
          <w:sz w:val="24"/>
          <w:szCs w:val="24"/>
        </w:rPr>
        <w:t>.</w:t>
      </w:r>
    </w:p>
    <w:p w:rsidR="00240336" w:rsidRPr="005238AD" w:rsidRDefault="00240336" w:rsidP="00FE7580">
      <w:pPr>
        <w:pStyle w:val="a4"/>
        <w:numPr>
          <w:ilvl w:val="0"/>
          <w:numId w:val="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Аттестат качества</w:t>
      </w:r>
      <w:r w:rsidR="00FE7580">
        <w:rPr>
          <w:rFonts w:ascii="Times New Roman" w:hAnsi="Times New Roman"/>
          <w:color w:val="333333"/>
          <w:sz w:val="24"/>
          <w:szCs w:val="24"/>
        </w:rPr>
        <w:t>.</w:t>
      </w:r>
    </w:p>
    <w:p w:rsidR="00240336" w:rsidRPr="005238AD" w:rsidRDefault="00240336" w:rsidP="00FE7580">
      <w:pPr>
        <w:pStyle w:val="a4"/>
        <w:numPr>
          <w:ilvl w:val="0"/>
          <w:numId w:val="6"/>
        </w:numPr>
        <w:spacing w:after="0" w:line="240" w:lineRule="auto"/>
        <w:contextualSpacing/>
        <w:jc w:val="both"/>
        <w:rPr>
          <w:rFonts w:ascii="Times New Roman" w:eastAsia="Times New Roman" w:hAnsi="Times New Roman"/>
          <w:sz w:val="24"/>
          <w:szCs w:val="24"/>
          <w:u w:val="single"/>
        </w:rPr>
      </w:pPr>
      <w:r w:rsidRPr="005238AD">
        <w:rPr>
          <w:rFonts w:ascii="Times New Roman" w:hAnsi="Times New Roman"/>
          <w:color w:val="333333"/>
          <w:sz w:val="24"/>
          <w:szCs w:val="24"/>
        </w:rPr>
        <w:t>Гарантийное письмо</w:t>
      </w:r>
      <w:r w:rsidR="00FE7580">
        <w:rPr>
          <w:rFonts w:ascii="Times New Roman" w:hAnsi="Times New Roman"/>
          <w:color w:val="333333"/>
          <w:sz w:val="24"/>
          <w:szCs w:val="24"/>
        </w:rPr>
        <w:t>.</w:t>
      </w:r>
    </w:p>
    <w:p w:rsidR="00184906" w:rsidRPr="005238AD" w:rsidRDefault="00240336" w:rsidP="00FE7580">
      <w:pPr>
        <w:pStyle w:val="a4"/>
        <w:numPr>
          <w:ilvl w:val="0"/>
          <w:numId w:val="6"/>
        </w:numPr>
        <w:spacing w:after="0" w:line="240" w:lineRule="auto"/>
        <w:contextualSpacing/>
        <w:jc w:val="both"/>
        <w:rPr>
          <w:rFonts w:ascii="Times New Roman" w:eastAsia="Times New Roman" w:hAnsi="Times New Roman"/>
          <w:sz w:val="24"/>
          <w:szCs w:val="24"/>
          <w:u w:val="single"/>
        </w:rPr>
      </w:pPr>
      <w:r w:rsidRPr="005238AD">
        <w:rPr>
          <w:rFonts w:ascii="Times New Roman" w:hAnsi="Times New Roman"/>
          <w:color w:val="333333"/>
          <w:sz w:val="24"/>
          <w:szCs w:val="24"/>
        </w:rPr>
        <w:t>Сертификат соответствия</w:t>
      </w:r>
      <w:r w:rsidR="00FE7580">
        <w:rPr>
          <w:rFonts w:ascii="Times New Roman" w:hAnsi="Times New Roman"/>
          <w:color w:val="333333"/>
          <w:sz w:val="24"/>
          <w:szCs w:val="24"/>
        </w:rPr>
        <w:t>.</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p>
    <w:p w:rsidR="00240336" w:rsidRPr="005238AD" w:rsidRDefault="00240336"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5. Выберите один правильный ответ:</w:t>
      </w:r>
    </w:p>
    <w:p w:rsidR="00240336" w:rsidRPr="005238AD" w:rsidRDefault="00240336" w:rsidP="00FE7580">
      <w:pPr>
        <w:spacing w:after="0" w:line="240" w:lineRule="auto"/>
        <w:jc w:val="both"/>
        <w:rPr>
          <w:rFonts w:ascii="Times New Roman" w:hAnsi="Times New Roman" w:cs="Times New Roman"/>
          <w:color w:val="262626" w:themeColor="text1" w:themeTint="D9"/>
          <w:sz w:val="24"/>
          <w:szCs w:val="24"/>
        </w:rPr>
      </w:pPr>
      <w:r w:rsidRPr="005238AD">
        <w:rPr>
          <w:rFonts w:ascii="Times New Roman" w:hAnsi="Times New Roman" w:cs="Times New Roman"/>
          <w:b/>
          <w:bCs/>
          <w:color w:val="262626" w:themeColor="text1" w:themeTint="D9"/>
          <w:sz w:val="24"/>
          <w:szCs w:val="24"/>
        </w:rPr>
        <w:t>Какое из утверждений соответствует понятию «качество» по ИСО – 8402?</w:t>
      </w:r>
    </w:p>
    <w:p w:rsidR="00240336" w:rsidRPr="005238AD" w:rsidRDefault="00240336" w:rsidP="00FE7580">
      <w:pPr>
        <w:pStyle w:val="a4"/>
        <w:numPr>
          <w:ilvl w:val="0"/>
          <w:numId w:val="7"/>
        </w:numPr>
        <w:spacing w:after="0" w:line="240" w:lineRule="auto"/>
        <w:contextualSpacing/>
        <w:jc w:val="both"/>
        <w:rPr>
          <w:rFonts w:ascii="Times New Roman" w:hAnsi="Times New Roman"/>
          <w:color w:val="262626" w:themeColor="text1" w:themeTint="D9"/>
          <w:sz w:val="24"/>
          <w:szCs w:val="24"/>
        </w:rPr>
      </w:pPr>
      <w:r w:rsidRPr="005238AD">
        <w:rPr>
          <w:rFonts w:ascii="Times New Roman" w:hAnsi="Times New Roman"/>
          <w:color w:val="262626" w:themeColor="text1" w:themeTint="D9"/>
          <w:sz w:val="24"/>
          <w:szCs w:val="24"/>
        </w:rPr>
        <w:t>Комплексное понятие, характеризирующее эффективность всех сторон деятельности.</w:t>
      </w:r>
    </w:p>
    <w:p w:rsidR="00240336" w:rsidRPr="005238AD" w:rsidRDefault="00240336" w:rsidP="00FE7580">
      <w:pPr>
        <w:pStyle w:val="a4"/>
        <w:numPr>
          <w:ilvl w:val="0"/>
          <w:numId w:val="7"/>
        </w:numPr>
        <w:spacing w:after="0" w:line="240" w:lineRule="auto"/>
        <w:contextualSpacing/>
        <w:jc w:val="both"/>
        <w:rPr>
          <w:rFonts w:ascii="Times New Roman" w:hAnsi="Times New Roman"/>
          <w:color w:val="262626" w:themeColor="text1" w:themeTint="D9"/>
          <w:sz w:val="24"/>
          <w:szCs w:val="24"/>
        </w:rPr>
      </w:pPr>
      <w:r w:rsidRPr="005238AD">
        <w:rPr>
          <w:rFonts w:ascii="Times New Roman" w:hAnsi="Times New Roman"/>
          <w:color w:val="262626" w:themeColor="text1" w:themeTint="D9"/>
          <w:sz w:val="24"/>
          <w:szCs w:val="24"/>
        </w:rPr>
        <w:t>Качество продукции.</w:t>
      </w:r>
    </w:p>
    <w:p w:rsidR="00240336" w:rsidRPr="005238AD" w:rsidRDefault="00240336" w:rsidP="00FE7580">
      <w:pPr>
        <w:pStyle w:val="a4"/>
        <w:numPr>
          <w:ilvl w:val="0"/>
          <w:numId w:val="7"/>
        </w:numPr>
        <w:spacing w:after="0" w:line="240" w:lineRule="auto"/>
        <w:contextualSpacing/>
        <w:jc w:val="both"/>
        <w:rPr>
          <w:rFonts w:ascii="Times New Roman" w:hAnsi="Times New Roman"/>
          <w:color w:val="262626" w:themeColor="text1" w:themeTint="D9"/>
          <w:sz w:val="24"/>
          <w:szCs w:val="24"/>
        </w:rPr>
      </w:pPr>
      <w:r w:rsidRPr="005238AD">
        <w:rPr>
          <w:rFonts w:ascii="Times New Roman" w:hAnsi="Times New Roman"/>
          <w:color w:val="262626" w:themeColor="text1" w:themeTint="D9"/>
          <w:sz w:val="24"/>
          <w:szCs w:val="24"/>
        </w:rPr>
        <w:t>Всеохватывающий тотальный менеджмент качества.</w:t>
      </w:r>
    </w:p>
    <w:p w:rsidR="00240336" w:rsidRPr="005238AD" w:rsidRDefault="00240336" w:rsidP="00FE7580">
      <w:pPr>
        <w:pStyle w:val="a4"/>
        <w:numPr>
          <w:ilvl w:val="0"/>
          <w:numId w:val="7"/>
        </w:numPr>
        <w:spacing w:after="0" w:line="240" w:lineRule="auto"/>
        <w:contextualSpacing/>
        <w:jc w:val="both"/>
        <w:rPr>
          <w:rFonts w:ascii="Times New Roman" w:hAnsi="Times New Roman"/>
          <w:iCs/>
          <w:color w:val="262626" w:themeColor="text1" w:themeTint="D9"/>
          <w:sz w:val="24"/>
          <w:szCs w:val="24"/>
        </w:rPr>
      </w:pPr>
      <w:r w:rsidRPr="005238AD">
        <w:rPr>
          <w:rFonts w:ascii="Times New Roman" w:hAnsi="Times New Roman"/>
          <w:iCs/>
          <w:color w:val="262626" w:themeColor="text1" w:themeTint="D9"/>
          <w:sz w:val="24"/>
          <w:szCs w:val="24"/>
        </w:rPr>
        <w:t>Совокупность свойств и характеристик продукции, которые способны удовлетворить обусловленные потребности.</w:t>
      </w:r>
    </w:p>
    <w:p w:rsidR="00240336" w:rsidRPr="005238AD" w:rsidRDefault="00240336" w:rsidP="00FE7580">
      <w:pPr>
        <w:pStyle w:val="a4"/>
        <w:numPr>
          <w:ilvl w:val="0"/>
          <w:numId w:val="7"/>
        </w:numPr>
        <w:spacing w:after="0" w:line="240" w:lineRule="auto"/>
        <w:contextualSpacing/>
        <w:jc w:val="both"/>
        <w:rPr>
          <w:rFonts w:ascii="Times New Roman" w:hAnsi="Times New Roman"/>
          <w:iCs/>
          <w:color w:val="262626" w:themeColor="text1" w:themeTint="D9"/>
          <w:sz w:val="24"/>
          <w:szCs w:val="24"/>
        </w:rPr>
      </w:pPr>
      <w:r w:rsidRPr="005238AD">
        <w:rPr>
          <w:rFonts w:ascii="Times New Roman" w:hAnsi="Times New Roman"/>
          <w:iCs/>
          <w:color w:val="262626" w:themeColor="text1" w:themeTint="D9"/>
          <w:sz w:val="24"/>
          <w:szCs w:val="24"/>
        </w:rPr>
        <w:t>Совокупность количественных и качественных характеристик продукции на экспорт.</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6.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rPr>
      </w:pPr>
      <w:r w:rsidRPr="005238AD">
        <w:rPr>
          <w:rFonts w:ascii="Times New Roman" w:eastAsia="Times New Roman" w:hAnsi="Times New Roman" w:cs="Times New Roman"/>
          <w:b/>
          <w:color w:val="333333"/>
          <w:sz w:val="24"/>
          <w:szCs w:val="24"/>
        </w:rPr>
        <w:lastRenderedPageBreak/>
        <w:t xml:space="preserve">Какие требования к </w:t>
      </w:r>
      <w:proofErr w:type="spellStart"/>
      <w:r w:rsidRPr="005238AD">
        <w:rPr>
          <w:rFonts w:ascii="Times New Roman" w:eastAsia="Times New Roman" w:hAnsi="Times New Roman" w:cs="Times New Roman"/>
          <w:b/>
          <w:color w:val="333333"/>
          <w:sz w:val="24"/>
          <w:szCs w:val="24"/>
        </w:rPr>
        <w:t>биотехнологической</w:t>
      </w:r>
      <w:proofErr w:type="spellEnd"/>
      <w:r w:rsidRPr="005238AD">
        <w:rPr>
          <w:rFonts w:ascii="Times New Roman" w:eastAsia="Times New Roman" w:hAnsi="Times New Roman" w:cs="Times New Roman"/>
          <w:b/>
          <w:color w:val="333333"/>
          <w:sz w:val="24"/>
          <w:szCs w:val="24"/>
        </w:rPr>
        <w:t xml:space="preserve"> продукции должно содержать техническое задание?</w:t>
      </w:r>
    </w:p>
    <w:p w:rsidR="00240336" w:rsidRPr="005238AD" w:rsidRDefault="00240336" w:rsidP="00FE7580">
      <w:pPr>
        <w:pStyle w:val="a4"/>
        <w:numPr>
          <w:ilvl w:val="0"/>
          <w:numId w:val="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требования к надежности;</w:t>
      </w:r>
    </w:p>
    <w:p w:rsidR="00240336" w:rsidRPr="005238AD" w:rsidRDefault="00240336" w:rsidP="00FE7580">
      <w:pPr>
        <w:pStyle w:val="a4"/>
        <w:numPr>
          <w:ilvl w:val="0"/>
          <w:numId w:val="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условия эксплуатации;</w:t>
      </w:r>
    </w:p>
    <w:p w:rsidR="00240336" w:rsidRPr="005238AD" w:rsidRDefault="00240336" w:rsidP="00FE7580">
      <w:pPr>
        <w:pStyle w:val="a4"/>
        <w:numPr>
          <w:ilvl w:val="0"/>
          <w:numId w:val="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требования к взаимозаменяемости вспомогательных частей;</w:t>
      </w:r>
    </w:p>
    <w:p w:rsidR="00240336" w:rsidRPr="005238AD" w:rsidRDefault="00240336" w:rsidP="00FE7580">
      <w:pPr>
        <w:pStyle w:val="a4"/>
        <w:numPr>
          <w:ilvl w:val="0"/>
          <w:numId w:val="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требования к маркировке и упаковке;</w:t>
      </w:r>
    </w:p>
    <w:p w:rsidR="00240336" w:rsidRPr="005238AD" w:rsidRDefault="00240336" w:rsidP="00FE7580">
      <w:pPr>
        <w:pStyle w:val="a4"/>
        <w:numPr>
          <w:ilvl w:val="0"/>
          <w:numId w:val="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требования к транспортированию и хранению.</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7.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sz w:val="24"/>
          <w:szCs w:val="24"/>
        </w:rPr>
      </w:pPr>
      <w:r w:rsidRPr="005238AD">
        <w:rPr>
          <w:rFonts w:ascii="Times New Roman" w:eastAsia="Times New Roman" w:hAnsi="Times New Roman" w:cs="Times New Roman"/>
          <w:b/>
          <w:sz w:val="24"/>
          <w:szCs w:val="24"/>
        </w:rPr>
        <w:t xml:space="preserve">Укажите форму предоставления результатов испытаний </w:t>
      </w:r>
      <w:proofErr w:type="spellStart"/>
      <w:r w:rsidRPr="005238AD">
        <w:rPr>
          <w:rFonts w:ascii="Times New Roman" w:eastAsia="Times New Roman" w:hAnsi="Times New Roman" w:cs="Times New Roman"/>
          <w:b/>
          <w:sz w:val="24"/>
          <w:szCs w:val="24"/>
        </w:rPr>
        <w:t>биотехнологической</w:t>
      </w:r>
      <w:proofErr w:type="spellEnd"/>
      <w:r w:rsidRPr="005238AD">
        <w:rPr>
          <w:rFonts w:ascii="Times New Roman" w:eastAsia="Times New Roman" w:hAnsi="Times New Roman" w:cs="Times New Roman"/>
          <w:b/>
          <w:sz w:val="24"/>
          <w:szCs w:val="24"/>
        </w:rPr>
        <w:t xml:space="preserve"> продукции</w:t>
      </w:r>
    </w:p>
    <w:p w:rsidR="00240336" w:rsidRPr="005238AD" w:rsidRDefault="00240336" w:rsidP="00FE7580">
      <w:pPr>
        <w:pStyle w:val="a4"/>
        <w:numPr>
          <w:ilvl w:val="0"/>
          <w:numId w:val="9"/>
        </w:numPr>
        <w:spacing w:after="0" w:line="240" w:lineRule="auto"/>
        <w:ind w:left="709" w:hanging="425"/>
        <w:contextualSpacing/>
        <w:jc w:val="both"/>
        <w:rPr>
          <w:rFonts w:ascii="Times New Roman" w:hAnsi="Times New Roman"/>
          <w:color w:val="333333"/>
          <w:sz w:val="24"/>
          <w:szCs w:val="24"/>
        </w:rPr>
      </w:pPr>
      <w:r w:rsidRPr="005238AD">
        <w:rPr>
          <w:rFonts w:ascii="Times New Roman" w:hAnsi="Times New Roman"/>
          <w:color w:val="333333"/>
          <w:sz w:val="24"/>
          <w:szCs w:val="24"/>
        </w:rPr>
        <w:t>протокол;</w:t>
      </w:r>
    </w:p>
    <w:p w:rsidR="00240336" w:rsidRPr="005238AD" w:rsidRDefault="00240336" w:rsidP="00FE7580">
      <w:pPr>
        <w:pStyle w:val="a4"/>
        <w:numPr>
          <w:ilvl w:val="0"/>
          <w:numId w:val="9"/>
        </w:numPr>
        <w:spacing w:after="0" w:line="240" w:lineRule="auto"/>
        <w:ind w:left="709" w:hanging="425"/>
        <w:contextualSpacing/>
        <w:jc w:val="both"/>
        <w:rPr>
          <w:rFonts w:ascii="Times New Roman" w:hAnsi="Times New Roman"/>
          <w:color w:val="333333"/>
          <w:sz w:val="24"/>
          <w:szCs w:val="24"/>
        </w:rPr>
      </w:pPr>
      <w:r w:rsidRPr="005238AD">
        <w:rPr>
          <w:rFonts w:ascii="Times New Roman" w:hAnsi="Times New Roman"/>
          <w:color w:val="333333"/>
          <w:sz w:val="24"/>
          <w:szCs w:val="24"/>
        </w:rPr>
        <w:t>пояснительная записка;</w:t>
      </w:r>
    </w:p>
    <w:p w:rsidR="00240336" w:rsidRPr="005238AD" w:rsidRDefault="00240336" w:rsidP="00FE7580">
      <w:pPr>
        <w:pStyle w:val="a4"/>
        <w:numPr>
          <w:ilvl w:val="0"/>
          <w:numId w:val="9"/>
        </w:numPr>
        <w:spacing w:after="0" w:line="240" w:lineRule="auto"/>
        <w:ind w:left="709" w:hanging="425"/>
        <w:contextualSpacing/>
        <w:jc w:val="both"/>
        <w:rPr>
          <w:rFonts w:ascii="Times New Roman" w:hAnsi="Times New Roman"/>
          <w:color w:val="333333"/>
          <w:sz w:val="24"/>
          <w:szCs w:val="24"/>
        </w:rPr>
      </w:pPr>
      <w:r w:rsidRPr="005238AD">
        <w:rPr>
          <w:rFonts w:ascii="Times New Roman" w:hAnsi="Times New Roman"/>
          <w:color w:val="333333"/>
          <w:sz w:val="24"/>
          <w:szCs w:val="24"/>
        </w:rPr>
        <w:t>отчёт;</w:t>
      </w:r>
    </w:p>
    <w:p w:rsidR="00240336" w:rsidRPr="005238AD" w:rsidRDefault="00240336" w:rsidP="00FE7580">
      <w:pPr>
        <w:pStyle w:val="a4"/>
        <w:numPr>
          <w:ilvl w:val="0"/>
          <w:numId w:val="9"/>
        </w:numPr>
        <w:spacing w:after="0" w:line="240" w:lineRule="auto"/>
        <w:ind w:left="709" w:hanging="425"/>
        <w:contextualSpacing/>
        <w:jc w:val="both"/>
        <w:rPr>
          <w:rFonts w:ascii="Times New Roman" w:hAnsi="Times New Roman"/>
          <w:color w:val="333333"/>
          <w:sz w:val="24"/>
          <w:szCs w:val="24"/>
        </w:rPr>
      </w:pPr>
      <w:r w:rsidRPr="005238AD">
        <w:rPr>
          <w:rFonts w:ascii="Times New Roman" w:hAnsi="Times New Roman"/>
          <w:color w:val="333333"/>
          <w:sz w:val="24"/>
          <w:szCs w:val="24"/>
        </w:rPr>
        <w:t>техническая справка;</w:t>
      </w:r>
    </w:p>
    <w:p w:rsidR="00240336" w:rsidRPr="005238AD" w:rsidRDefault="00240336" w:rsidP="00FE7580">
      <w:pPr>
        <w:pStyle w:val="a4"/>
        <w:numPr>
          <w:ilvl w:val="0"/>
          <w:numId w:val="9"/>
        </w:numPr>
        <w:spacing w:after="0" w:line="240" w:lineRule="auto"/>
        <w:ind w:left="709" w:hanging="425"/>
        <w:contextualSpacing/>
        <w:jc w:val="both"/>
        <w:rPr>
          <w:rFonts w:ascii="Times New Roman" w:hAnsi="Times New Roman"/>
          <w:sz w:val="24"/>
          <w:szCs w:val="24"/>
        </w:rPr>
      </w:pPr>
      <w:r w:rsidRPr="005238AD">
        <w:rPr>
          <w:rFonts w:ascii="Times New Roman" w:hAnsi="Times New Roman"/>
          <w:color w:val="333333"/>
          <w:sz w:val="24"/>
          <w:szCs w:val="24"/>
        </w:rPr>
        <w:t>заключение.</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8.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требования предъявляются к разделу методики испытаний «</w:t>
      </w:r>
      <w:r w:rsidR="00592BD1">
        <w:rPr>
          <w:rFonts w:ascii="Times New Roman" w:eastAsia="Times New Roman" w:hAnsi="Times New Roman" w:cs="Times New Roman"/>
          <w:b/>
          <w:color w:val="333333"/>
          <w:sz w:val="24"/>
          <w:szCs w:val="24"/>
          <w:lang w:eastAsia="ru-RU"/>
        </w:rPr>
        <w:t>О</w:t>
      </w:r>
      <w:r w:rsidRPr="005238AD">
        <w:rPr>
          <w:rFonts w:ascii="Times New Roman" w:eastAsia="Times New Roman" w:hAnsi="Times New Roman" w:cs="Times New Roman"/>
          <w:b/>
          <w:color w:val="333333"/>
          <w:sz w:val="24"/>
          <w:szCs w:val="24"/>
          <w:lang w:eastAsia="ru-RU"/>
        </w:rPr>
        <w:t>бработка, анализ и оценка результатов испытаний»?</w:t>
      </w:r>
    </w:p>
    <w:p w:rsidR="00240336" w:rsidRPr="005238AD" w:rsidRDefault="00240336" w:rsidP="00FE7580">
      <w:pPr>
        <w:pStyle w:val="a4"/>
        <w:numPr>
          <w:ilvl w:val="0"/>
          <w:numId w:val="1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Порядок применения статистических данных</w:t>
      </w:r>
      <w:r w:rsidR="00592BD1">
        <w:rPr>
          <w:rFonts w:ascii="Times New Roman" w:hAnsi="Times New Roman"/>
          <w:color w:val="333333"/>
          <w:sz w:val="24"/>
          <w:szCs w:val="24"/>
        </w:rPr>
        <w:t>.</w:t>
      </w:r>
    </w:p>
    <w:p w:rsidR="00240336" w:rsidRPr="005238AD" w:rsidRDefault="00240336" w:rsidP="00FE7580">
      <w:pPr>
        <w:pStyle w:val="a4"/>
        <w:numPr>
          <w:ilvl w:val="0"/>
          <w:numId w:val="1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Объем обрабатываемой информации</w:t>
      </w:r>
      <w:r w:rsidR="00592BD1">
        <w:rPr>
          <w:rFonts w:ascii="Times New Roman" w:hAnsi="Times New Roman"/>
          <w:color w:val="333333"/>
          <w:sz w:val="24"/>
          <w:szCs w:val="24"/>
        </w:rPr>
        <w:t>.</w:t>
      </w:r>
    </w:p>
    <w:p w:rsidR="00240336" w:rsidRPr="005238AD" w:rsidRDefault="00240336" w:rsidP="00FE7580">
      <w:pPr>
        <w:pStyle w:val="a4"/>
        <w:numPr>
          <w:ilvl w:val="0"/>
          <w:numId w:val="1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Методы статистической обработки результатов испытаний</w:t>
      </w:r>
      <w:r w:rsidR="00592BD1">
        <w:rPr>
          <w:rFonts w:ascii="Times New Roman" w:hAnsi="Times New Roman"/>
          <w:color w:val="333333"/>
          <w:sz w:val="24"/>
          <w:szCs w:val="24"/>
        </w:rPr>
        <w:t>.</w:t>
      </w:r>
    </w:p>
    <w:p w:rsidR="00240336" w:rsidRPr="005238AD" w:rsidRDefault="00240336" w:rsidP="00FE7580">
      <w:pPr>
        <w:pStyle w:val="a4"/>
        <w:numPr>
          <w:ilvl w:val="0"/>
          <w:numId w:val="10"/>
        </w:numPr>
        <w:spacing w:after="0" w:line="240" w:lineRule="auto"/>
        <w:contextualSpacing/>
        <w:jc w:val="both"/>
        <w:rPr>
          <w:rFonts w:ascii="Times New Roman" w:eastAsia="Times New Roman" w:hAnsi="Times New Roman"/>
          <w:sz w:val="24"/>
          <w:szCs w:val="24"/>
          <w:u w:val="single"/>
        </w:rPr>
      </w:pPr>
      <w:r w:rsidRPr="005238AD">
        <w:rPr>
          <w:rFonts w:ascii="Times New Roman" w:hAnsi="Times New Roman"/>
          <w:color w:val="333333"/>
          <w:sz w:val="24"/>
          <w:szCs w:val="24"/>
        </w:rPr>
        <w:t>Способы обработки информации</w:t>
      </w:r>
      <w:r w:rsidR="00592BD1">
        <w:rPr>
          <w:rFonts w:ascii="Times New Roman" w:hAnsi="Times New Roman"/>
          <w:color w:val="333333"/>
          <w:sz w:val="24"/>
          <w:szCs w:val="24"/>
        </w:rPr>
        <w:t>.</w:t>
      </w:r>
    </w:p>
    <w:p w:rsidR="00184906" w:rsidRPr="005238AD" w:rsidRDefault="00240336" w:rsidP="00FE7580">
      <w:pPr>
        <w:pStyle w:val="a4"/>
        <w:numPr>
          <w:ilvl w:val="0"/>
          <w:numId w:val="10"/>
        </w:numPr>
        <w:spacing w:after="0" w:line="240" w:lineRule="auto"/>
        <w:contextualSpacing/>
        <w:jc w:val="both"/>
        <w:rPr>
          <w:rFonts w:ascii="Times New Roman" w:eastAsia="Times New Roman" w:hAnsi="Times New Roman"/>
          <w:sz w:val="24"/>
          <w:szCs w:val="24"/>
          <w:u w:val="single"/>
        </w:rPr>
      </w:pPr>
      <w:r w:rsidRPr="005238AD">
        <w:rPr>
          <w:rFonts w:ascii="Times New Roman" w:hAnsi="Times New Roman"/>
          <w:color w:val="333333"/>
          <w:sz w:val="24"/>
          <w:szCs w:val="24"/>
        </w:rPr>
        <w:t>Оборудование, необходимое для испытаний</w:t>
      </w:r>
      <w:r w:rsidR="00592BD1">
        <w:rPr>
          <w:rFonts w:ascii="Times New Roman" w:hAnsi="Times New Roman"/>
          <w:color w:val="333333"/>
          <w:sz w:val="24"/>
          <w:szCs w:val="24"/>
        </w:rPr>
        <w:t>.</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9. Выберите все правильные ответы:</w:t>
      </w:r>
    </w:p>
    <w:p w:rsidR="00240336" w:rsidRPr="005238AD" w:rsidRDefault="00240336" w:rsidP="00FE7580">
      <w:pPr>
        <w:tabs>
          <w:tab w:val="left" w:pos="142"/>
          <w:tab w:val="left" w:pos="284"/>
          <w:tab w:val="left" w:pos="851"/>
        </w:tabs>
        <w:spacing w:after="0" w:line="240" w:lineRule="auto"/>
        <w:jc w:val="both"/>
        <w:rPr>
          <w:rFonts w:ascii="Times New Roman" w:eastAsia="Times New Roman" w:hAnsi="Times New Roman" w:cs="Times New Roman"/>
          <w:b/>
          <w:sz w:val="24"/>
          <w:szCs w:val="24"/>
        </w:rPr>
      </w:pPr>
      <w:r w:rsidRPr="005238AD">
        <w:rPr>
          <w:rFonts w:ascii="Times New Roman" w:eastAsia="Times New Roman" w:hAnsi="Times New Roman" w:cs="Times New Roman"/>
          <w:b/>
          <w:sz w:val="24"/>
          <w:szCs w:val="24"/>
        </w:rPr>
        <w:t>Какие показатели являются элементами нормы расхода мелассы?</w:t>
      </w:r>
    </w:p>
    <w:p w:rsidR="00240336" w:rsidRPr="005238AD" w:rsidRDefault="00592BD1" w:rsidP="00FE7580">
      <w:pPr>
        <w:pStyle w:val="a4"/>
        <w:numPr>
          <w:ilvl w:val="0"/>
          <w:numId w:val="11"/>
        </w:numPr>
        <w:tabs>
          <w:tab w:val="left" w:pos="142"/>
          <w:tab w:val="left" w:pos="284"/>
        </w:tabs>
        <w:spacing w:after="0" w:line="240" w:lineRule="auto"/>
        <w:ind w:left="689" w:hanging="283"/>
        <w:jc w:val="both"/>
        <w:rPr>
          <w:rFonts w:ascii="Times New Roman" w:hAnsi="Times New Roman"/>
          <w:sz w:val="24"/>
          <w:szCs w:val="24"/>
        </w:rPr>
      </w:pPr>
      <w:r>
        <w:rPr>
          <w:rFonts w:ascii="Times New Roman" w:hAnsi="Times New Roman"/>
          <w:sz w:val="24"/>
          <w:szCs w:val="24"/>
        </w:rPr>
        <w:t>Чистая масса.</w:t>
      </w:r>
    </w:p>
    <w:p w:rsidR="00240336" w:rsidRPr="005238AD" w:rsidRDefault="00240336" w:rsidP="00FE7580">
      <w:pPr>
        <w:pStyle w:val="a4"/>
        <w:numPr>
          <w:ilvl w:val="0"/>
          <w:numId w:val="11"/>
        </w:numPr>
        <w:tabs>
          <w:tab w:val="left" w:pos="142"/>
          <w:tab w:val="left" w:pos="284"/>
        </w:tabs>
        <w:spacing w:after="0" w:line="240" w:lineRule="auto"/>
        <w:ind w:left="689" w:hanging="283"/>
        <w:jc w:val="both"/>
        <w:rPr>
          <w:rFonts w:ascii="Times New Roman" w:hAnsi="Times New Roman"/>
          <w:sz w:val="24"/>
          <w:szCs w:val="24"/>
        </w:rPr>
      </w:pPr>
      <w:r w:rsidRPr="005238AD">
        <w:rPr>
          <w:rFonts w:ascii="Times New Roman" w:hAnsi="Times New Roman"/>
          <w:sz w:val="24"/>
          <w:szCs w:val="24"/>
        </w:rPr>
        <w:t xml:space="preserve">Суммарные </w:t>
      </w:r>
      <w:r w:rsidR="00592BD1">
        <w:rPr>
          <w:rFonts w:ascii="Times New Roman" w:hAnsi="Times New Roman"/>
          <w:sz w:val="24"/>
          <w:szCs w:val="24"/>
        </w:rPr>
        <w:t>технологические отходы и потери.</w:t>
      </w:r>
    </w:p>
    <w:p w:rsidR="00240336" w:rsidRPr="005238AD" w:rsidRDefault="00592BD1" w:rsidP="00FE7580">
      <w:pPr>
        <w:pStyle w:val="a4"/>
        <w:numPr>
          <w:ilvl w:val="0"/>
          <w:numId w:val="11"/>
        </w:numPr>
        <w:tabs>
          <w:tab w:val="left" w:pos="142"/>
          <w:tab w:val="left" w:pos="284"/>
        </w:tabs>
        <w:spacing w:after="0" w:line="240" w:lineRule="auto"/>
        <w:ind w:left="689" w:hanging="283"/>
        <w:jc w:val="both"/>
        <w:rPr>
          <w:rFonts w:ascii="Times New Roman" w:hAnsi="Times New Roman"/>
          <w:sz w:val="24"/>
          <w:szCs w:val="24"/>
        </w:rPr>
      </w:pPr>
      <w:r>
        <w:rPr>
          <w:rFonts w:ascii="Times New Roman" w:hAnsi="Times New Roman"/>
          <w:sz w:val="24"/>
          <w:szCs w:val="24"/>
        </w:rPr>
        <w:t>Планируемая прибыль.</w:t>
      </w:r>
    </w:p>
    <w:p w:rsidR="00240336" w:rsidRPr="005238AD" w:rsidRDefault="00592BD1" w:rsidP="00FE7580">
      <w:pPr>
        <w:pStyle w:val="a4"/>
        <w:numPr>
          <w:ilvl w:val="0"/>
          <w:numId w:val="11"/>
        </w:numPr>
        <w:tabs>
          <w:tab w:val="left" w:pos="142"/>
          <w:tab w:val="left" w:pos="284"/>
        </w:tabs>
        <w:spacing w:after="0" w:line="240" w:lineRule="auto"/>
        <w:ind w:left="689" w:hanging="283"/>
        <w:jc w:val="both"/>
        <w:rPr>
          <w:rFonts w:ascii="Times New Roman" w:hAnsi="Times New Roman"/>
          <w:sz w:val="24"/>
          <w:szCs w:val="24"/>
        </w:rPr>
      </w:pPr>
      <w:r>
        <w:rPr>
          <w:rFonts w:ascii="Times New Roman" w:hAnsi="Times New Roman"/>
          <w:sz w:val="24"/>
          <w:szCs w:val="24"/>
        </w:rPr>
        <w:t>Объём брака.</w:t>
      </w:r>
    </w:p>
    <w:p w:rsidR="00240336" w:rsidRPr="005238AD" w:rsidRDefault="00592BD1" w:rsidP="00FE7580">
      <w:pPr>
        <w:pStyle w:val="a4"/>
        <w:numPr>
          <w:ilvl w:val="0"/>
          <w:numId w:val="11"/>
        </w:numPr>
        <w:tabs>
          <w:tab w:val="left" w:pos="142"/>
          <w:tab w:val="left" w:pos="284"/>
        </w:tabs>
        <w:spacing w:after="0" w:line="240" w:lineRule="auto"/>
        <w:ind w:left="689" w:hanging="283"/>
        <w:jc w:val="both"/>
        <w:rPr>
          <w:rFonts w:ascii="Times New Roman" w:hAnsi="Times New Roman"/>
          <w:sz w:val="24"/>
          <w:szCs w:val="24"/>
        </w:rPr>
      </w:pPr>
      <w:r>
        <w:rPr>
          <w:rFonts w:ascii="Times New Roman" w:hAnsi="Times New Roman"/>
          <w:sz w:val="24"/>
          <w:szCs w:val="24"/>
        </w:rPr>
        <w:t>О</w:t>
      </w:r>
      <w:r w:rsidR="00240336" w:rsidRPr="005238AD">
        <w:rPr>
          <w:rFonts w:ascii="Times New Roman" w:hAnsi="Times New Roman"/>
          <w:sz w:val="24"/>
          <w:szCs w:val="24"/>
        </w:rPr>
        <w:t>рганизационно-технические отходы и потери.</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10.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документы отражают текущее состояние бокса</w:t>
      </w:r>
      <w:r w:rsidR="008051BA">
        <w:rPr>
          <w:rFonts w:ascii="Times New Roman" w:eastAsia="Times New Roman" w:hAnsi="Times New Roman" w:cs="Times New Roman"/>
          <w:b/>
          <w:color w:val="333333"/>
          <w:sz w:val="24"/>
          <w:szCs w:val="24"/>
          <w:lang w:eastAsia="ru-RU"/>
        </w:rPr>
        <w:t>, используемого в производстве биопрепаратов</w:t>
      </w:r>
      <w:r w:rsidRPr="005238AD">
        <w:rPr>
          <w:rFonts w:ascii="Times New Roman" w:eastAsia="Times New Roman" w:hAnsi="Times New Roman" w:cs="Times New Roman"/>
          <w:b/>
          <w:color w:val="333333"/>
          <w:sz w:val="24"/>
          <w:szCs w:val="24"/>
          <w:lang w:eastAsia="ru-RU"/>
        </w:rPr>
        <w:t>?</w:t>
      </w:r>
    </w:p>
    <w:p w:rsidR="00240336" w:rsidRPr="005238AD" w:rsidRDefault="00240336" w:rsidP="00FE7580">
      <w:pPr>
        <w:pStyle w:val="a4"/>
        <w:numPr>
          <w:ilvl w:val="0"/>
          <w:numId w:val="1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методика испытаний и применяемое оборудование;</w:t>
      </w:r>
    </w:p>
    <w:p w:rsidR="00240336" w:rsidRPr="005238AD" w:rsidRDefault="00240336" w:rsidP="00FE7580">
      <w:pPr>
        <w:pStyle w:val="a4"/>
        <w:numPr>
          <w:ilvl w:val="0"/>
          <w:numId w:val="1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инструкция по монтажу и эксплуатации;</w:t>
      </w:r>
    </w:p>
    <w:p w:rsidR="00240336" w:rsidRPr="005238AD" w:rsidRDefault="00240336" w:rsidP="00FE7580">
      <w:pPr>
        <w:pStyle w:val="a4"/>
        <w:numPr>
          <w:ilvl w:val="0"/>
          <w:numId w:val="1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инструкция по техническому обслуживанию и замене фильтров, включая декларацию о необходимости соответствующей дезинфекции (стерилизации) бокса;</w:t>
      </w:r>
    </w:p>
    <w:p w:rsidR="00240336" w:rsidRPr="005238AD" w:rsidRDefault="00240336" w:rsidP="00FE7580">
      <w:pPr>
        <w:pStyle w:val="a4"/>
        <w:numPr>
          <w:ilvl w:val="0"/>
          <w:numId w:val="1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схема, показывающая направления потоков воздуха в боксе;</w:t>
      </w:r>
    </w:p>
    <w:p w:rsidR="00240336" w:rsidRPr="005238AD" w:rsidRDefault="00240336" w:rsidP="00FE7580">
      <w:pPr>
        <w:pStyle w:val="a4"/>
        <w:numPr>
          <w:ilvl w:val="0"/>
          <w:numId w:val="1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схема подключения и заземления</w:t>
      </w:r>
      <w:r w:rsidR="008051BA">
        <w:rPr>
          <w:rFonts w:ascii="Times New Roman" w:hAnsi="Times New Roman"/>
          <w:color w:val="333333"/>
          <w:sz w:val="24"/>
          <w:szCs w:val="24"/>
        </w:rPr>
        <w:t xml:space="preserve"> бокса</w:t>
      </w:r>
      <w:r w:rsidRPr="005238AD">
        <w:rPr>
          <w:rFonts w:ascii="Times New Roman" w:hAnsi="Times New Roman"/>
          <w:color w:val="333333"/>
          <w:sz w:val="24"/>
          <w:szCs w:val="24"/>
        </w:rPr>
        <w:t>.</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11.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 xml:space="preserve">Какие требования предъявляются к материалам, из которых изготовлено оборудование для </w:t>
      </w:r>
      <w:proofErr w:type="spellStart"/>
      <w:r w:rsidRPr="005238AD">
        <w:rPr>
          <w:rFonts w:ascii="Times New Roman" w:eastAsia="Times New Roman" w:hAnsi="Times New Roman" w:cs="Times New Roman"/>
          <w:b/>
          <w:color w:val="333333"/>
          <w:sz w:val="24"/>
          <w:szCs w:val="24"/>
          <w:lang w:eastAsia="ru-RU"/>
        </w:rPr>
        <w:t>биотехнологического</w:t>
      </w:r>
      <w:proofErr w:type="spellEnd"/>
      <w:r w:rsidRPr="005238AD">
        <w:rPr>
          <w:rFonts w:ascii="Times New Roman" w:eastAsia="Times New Roman" w:hAnsi="Times New Roman" w:cs="Times New Roman"/>
          <w:b/>
          <w:color w:val="333333"/>
          <w:sz w:val="24"/>
          <w:szCs w:val="24"/>
          <w:lang w:eastAsia="ru-RU"/>
        </w:rPr>
        <w:t xml:space="preserve"> производства?</w:t>
      </w:r>
    </w:p>
    <w:p w:rsidR="00240336" w:rsidRPr="005238AD" w:rsidRDefault="00240336" w:rsidP="00FE7580">
      <w:pPr>
        <w:pStyle w:val="a4"/>
        <w:numPr>
          <w:ilvl w:val="0"/>
          <w:numId w:val="1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устойчивость к коррозии;</w:t>
      </w:r>
    </w:p>
    <w:p w:rsidR="00240336" w:rsidRPr="005238AD" w:rsidRDefault="00240336" w:rsidP="00FE7580">
      <w:pPr>
        <w:pStyle w:val="a4"/>
        <w:numPr>
          <w:ilvl w:val="0"/>
          <w:numId w:val="1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негорючесть;</w:t>
      </w:r>
    </w:p>
    <w:p w:rsidR="00240336" w:rsidRPr="005238AD" w:rsidRDefault="00240336" w:rsidP="00FE7580">
      <w:pPr>
        <w:pStyle w:val="a4"/>
        <w:numPr>
          <w:ilvl w:val="0"/>
          <w:numId w:val="1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устойчивость к фумигации;</w:t>
      </w:r>
    </w:p>
    <w:p w:rsidR="00240336" w:rsidRPr="005238AD" w:rsidRDefault="00240336" w:rsidP="00FE7580">
      <w:pPr>
        <w:pStyle w:val="a4"/>
        <w:numPr>
          <w:ilvl w:val="0"/>
          <w:numId w:val="13"/>
        </w:numPr>
        <w:spacing w:after="0" w:line="240" w:lineRule="auto"/>
        <w:contextualSpacing/>
        <w:jc w:val="both"/>
        <w:rPr>
          <w:rFonts w:ascii="Times New Roman" w:eastAsia="Times New Roman" w:hAnsi="Times New Roman"/>
          <w:sz w:val="24"/>
          <w:szCs w:val="24"/>
          <w:u w:val="single"/>
        </w:rPr>
      </w:pPr>
      <w:proofErr w:type="spellStart"/>
      <w:r w:rsidRPr="005238AD">
        <w:rPr>
          <w:rFonts w:ascii="Times New Roman" w:hAnsi="Times New Roman"/>
          <w:color w:val="333333"/>
          <w:sz w:val="24"/>
          <w:szCs w:val="24"/>
        </w:rPr>
        <w:t>адсорбируемость</w:t>
      </w:r>
      <w:proofErr w:type="spellEnd"/>
      <w:r w:rsidRPr="005238AD">
        <w:rPr>
          <w:rFonts w:ascii="Times New Roman" w:hAnsi="Times New Roman"/>
          <w:color w:val="333333"/>
          <w:sz w:val="24"/>
          <w:szCs w:val="24"/>
        </w:rPr>
        <w:t>;</w:t>
      </w:r>
    </w:p>
    <w:p w:rsidR="00184906" w:rsidRPr="005238AD" w:rsidRDefault="00240336" w:rsidP="00FE7580">
      <w:pPr>
        <w:pStyle w:val="a4"/>
        <w:numPr>
          <w:ilvl w:val="0"/>
          <w:numId w:val="13"/>
        </w:numPr>
        <w:spacing w:after="0" w:line="240" w:lineRule="auto"/>
        <w:contextualSpacing/>
        <w:jc w:val="both"/>
        <w:rPr>
          <w:rFonts w:ascii="Times New Roman" w:eastAsia="Times New Roman" w:hAnsi="Times New Roman"/>
          <w:sz w:val="24"/>
          <w:szCs w:val="24"/>
          <w:u w:val="single"/>
        </w:rPr>
      </w:pPr>
      <w:proofErr w:type="spellStart"/>
      <w:r w:rsidRPr="005238AD">
        <w:rPr>
          <w:rFonts w:ascii="Times New Roman" w:hAnsi="Times New Roman"/>
          <w:color w:val="333333"/>
          <w:sz w:val="24"/>
          <w:szCs w:val="24"/>
        </w:rPr>
        <w:t>абсорбируемость</w:t>
      </w:r>
      <w:proofErr w:type="spellEnd"/>
      <w:r w:rsidRPr="005238AD">
        <w:rPr>
          <w:rFonts w:ascii="Times New Roman" w:hAnsi="Times New Roman"/>
          <w:color w:val="333333"/>
          <w:sz w:val="24"/>
          <w:szCs w:val="24"/>
        </w:rPr>
        <w:t>.</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12.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lastRenderedPageBreak/>
        <w:t>Какие методы используются для исследования микроорганизмов?</w:t>
      </w:r>
    </w:p>
    <w:p w:rsidR="00240336" w:rsidRPr="005238AD" w:rsidRDefault="00240336" w:rsidP="00FE7580">
      <w:pPr>
        <w:pStyle w:val="a4"/>
        <w:numPr>
          <w:ilvl w:val="0"/>
          <w:numId w:val="14"/>
        </w:numPr>
        <w:spacing w:after="0" w:line="240" w:lineRule="auto"/>
        <w:contextualSpacing/>
        <w:jc w:val="both"/>
        <w:rPr>
          <w:rFonts w:ascii="Times New Roman" w:hAnsi="Times New Roman"/>
          <w:color w:val="333333"/>
          <w:sz w:val="24"/>
          <w:szCs w:val="24"/>
        </w:rPr>
      </w:pPr>
      <w:proofErr w:type="spellStart"/>
      <w:r w:rsidRPr="005238AD">
        <w:rPr>
          <w:rFonts w:ascii="Times New Roman" w:hAnsi="Times New Roman"/>
          <w:color w:val="333333"/>
          <w:sz w:val="24"/>
          <w:szCs w:val="24"/>
        </w:rPr>
        <w:t>Светлопольная</w:t>
      </w:r>
      <w:proofErr w:type="spellEnd"/>
      <w:r w:rsidRPr="005238AD">
        <w:rPr>
          <w:rFonts w:ascii="Times New Roman" w:hAnsi="Times New Roman"/>
          <w:color w:val="333333"/>
          <w:sz w:val="24"/>
          <w:szCs w:val="24"/>
        </w:rPr>
        <w:t xml:space="preserve"> микроскопия.</w:t>
      </w:r>
    </w:p>
    <w:p w:rsidR="00240336" w:rsidRPr="005238AD" w:rsidRDefault="00240336" w:rsidP="00FE7580">
      <w:pPr>
        <w:pStyle w:val="a4"/>
        <w:numPr>
          <w:ilvl w:val="0"/>
          <w:numId w:val="1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Микроскопия в тёмном поле.</w:t>
      </w:r>
    </w:p>
    <w:p w:rsidR="00240336" w:rsidRPr="005238AD" w:rsidRDefault="00240336" w:rsidP="00FE7580">
      <w:pPr>
        <w:pStyle w:val="a4"/>
        <w:numPr>
          <w:ilvl w:val="0"/>
          <w:numId w:val="1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Фазово-контрастная микроскопия.</w:t>
      </w:r>
    </w:p>
    <w:p w:rsidR="00240336" w:rsidRPr="005238AD" w:rsidRDefault="00B23B7D" w:rsidP="00FE7580">
      <w:pPr>
        <w:pStyle w:val="a4"/>
        <w:numPr>
          <w:ilvl w:val="0"/>
          <w:numId w:val="14"/>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Растровая м</w:t>
      </w:r>
      <w:r w:rsidR="00240336" w:rsidRPr="005238AD">
        <w:rPr>
          <w:rFonts w:ascii="Times New Roman" w:hAnsi="Times New Roman"/>
          <w:color w:val="333333"/>
          <w:sz w:val="24"/>
          <w:szCs w:val="24"/>
        </w:rPr>
        <w:t>икроскопия.</w:t>
      </w:r>
    </w:p>
    <w:p w:rsidR="00240336" w:rsidRPr="005238AD" w:rsidRDefault="00240336" w:rsidP="00FE7580">
      <w:pPr>
        <w:pStyle w:val="a4"/>
        <w:numPr>
          <w:ilvl w:val="0"/>
          <w:numId w:val="1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Флуоресцентная микроскопия.</w:t>
      </w:r>
    </w:p>
    <w:p w:rsidR="00240336" w:rsidRPr="005238AD" w:rsidRDefault="00240336" w:rsidP="00FE7580">
      <w:pPr>
        <w:spacing w:after="0" w:line="240" w:lineRule="auto"/>
        <w:jc w:val="both"/>
        <w:rPr>
          <w:rFonts w:ascii="Times New Roman" w:hAnsi="Times New Roman" w:cs="Times New Roman"/>
          <w:color w:val="333333"/>
          <w:sz w:val="24"/>
          <w:szCs w:val="24"/>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13.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 xml:space="preserve">Какие компоненты включает в себя микробиологический контроль </w:t>
      </w:r>
      <w:r w:rsidR="00391924">
        <w:rPr>
          <w:rFonts w:ascii="Times New Roman" w:eastAsia="Times New Roman" w:hAnsi="Times New Roman" w:cs="Times New Roman"/>
          <w:b/>
          <w:color w:val="333333"/>
          <w:sz w:val="24"/>
          <w:szCs w:val="24"/>
          <w:lang w:eastAsia="ru-RU"/>
        </w:rPr>
        <w:t>производства биопрепаратов для растениеводства</w:t>
      </w:r>
      <w:r w:rsidRPr="005238AD">
        <w:rPr>
          <w:rFonts w:ascii="Times New Roman" w:eastAsia="Times New Roman" w:hAnsi="Times New Roman" w:cs="Times New Roman"/>
          <w:b/>
          <w:color w:val="333333"/>
          <w:sz w:val="24"/>
          <w:szCs w:val="24"/>
          <w:lang w:eastAsia="ru-RU"/>
        </w:rPr>
        <w:t>?</w:t>
      </w:r>
    </w:p>
    <w:p w:rsidR="00240336" w:rsidRPr="005238AD" w:rsidRDefault="00240336" w:rsidP="00FE7580">
      <w:pPr>
        <w:pStyle w:val="a4"/>
        <w:numPr>
          <w:ilvl w:val="0"/>
          <w:numId w:val="1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Микробиологическая характеристика жидкостных и воздушных потоков.</w:t>
      </w:r>
    </w:p>
    <w:p w:rsidR="00240336" w:rsidRPr="005238AD" w:rsidRDefault="00240336" w:rsidP="00FE7580">
      <w:pPr>
        <w:pStyle w:val="a4"/>
        <w:numPr>
          <w:ilvl w:val="0"/>
          <w:numId w:val="1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Микробиологическая характеристика производственной культуры.</w:t>
      </w:r>
    </w:p>
    <w:p w:rsidR="00240336" w:rsidRPr="005238AD" w:rsidRDefault="00240336" w:rsidP="00FE7580">
      <w:pPr>
        <w:pStyle w:val="a4"/>
        <w:numPr>
          <w:ilvl w:val="0"/>
          <w:numId w:val="1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Микробиологическая характеристика качество </w:t>
      </w:r>
      <w:proofErr w:type="gramStart"/>
      <w:r w:rsidRPr="005238AD">
        <w:rPr>
          <w:rFonts w:ascii="Times New Roman" w:hAnsi="Times New Roman"/>
          <w:color w:val="333333"/>
          <w:sz w:val="24"/>
          <w:szCs w:val="24"/>
        </w:rPr>
        <w:t>готового</w:t>
      </w:r>
      <w:proofErr w:type="gramEnd"/>
      <w:r w:rsidRPr="005238AD">
        <w:rPr>
          <w:rFonts w:ascii="Times New Roman" w:hAnsi="Times New Roman"/>
          <w:color w:val="333333"/>
          <w:sz w:val="24"/>
          <w:szCs w:val="24"/>
        </w:rPr>
        <w:t xml:space="preserve"> </w:t>
      </w:r>
      <w:proofErr w:type="spellStart"/>
      <w:r w:rsidR="00391924">
        <w:rPr>
          <w:rFonts w:ascii="Times New Roman" w:hAnsi="Times New Roman"/>
          <w:color w:val="333333"/>
          <w:sz w:val="24"/>
          <w:szCs w:val="24"/>
        </w:rPr>
        <w:t>био</w:t>
      </w:r>
      <w:r w:rsidRPr="005238AD">
        <w:rPr>
          <w:rFonts w:ascii="Times New Roman" w:hAnsi="Times New Roman"/>
          <w:color w:val="333333"/>
          <w:sz w:val="24"/>
          <w:szCs w:val="24"/>
        </w:rPr>
        <w:t>продукта</w:t>
      </w:r>
      <w:proofErr w:type="spellEnd"/>
      <w:r w:rsidRPr="005238AD">
        <w:rPr>
          <w:rFonts w:ascii="Times New Roman" w:hAnsi="Times New Roman"/>
          <w:color w:val="333333"/>
          <w:sz w:val="24"/>
          <w:szCs w:val="24"/>
        </w:rPr>
        <w:t>.</w:t>
      </w:r>
    </w:p>
    <w:p w:rsidR="00240336" w:rsidRPr="005238AD" w:rsidRDefault="00240336" w:rsidP="00FE7580">
      <w:pPr>
        <w:pStyle w:val="a4"/>
        <w:numPr>
          <w:ilvl w:val="0"/>
          <w:numId w:val="1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Санитарный микробиологический контроль.</w:t>
      </w:r>
    </w:p>
    <w:p w:rsidR="00240336" w:rsidRPr="005238AD" w:rsidRDefault="00240336" w:rsidP="00FE7580">
      <w:pPr>
        <w:pStyle w:val="a4"/>
        <w:numPr>
          <w:ilvl w:val="0"/>
          <w:numId w:val="1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Микробиологическая характеристика состояния среды рабочего оборудования.</w:t>
      </w:r>
    </w:p>
    <w:p w:rsidR="00240336" w:rsidRPr="005238AD" w:rsidRDefault="00240336" w:rsidP="00FE7580">
      <w:pPr>
        <w:spacing w:after="0" w:line="240" w:lineRule="auto"/>
        <w:jc w:val="both"/>
        <w:rPr>
          <w:rFonts w:ascii="Times New Roman" w:hAnsi="Times New Roman" w:cs="Times New Roman"/>
          <w:color w:val="333333"/>
          <w:sz w:val="24"/>
          <w:szCs w:val="24"/>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14.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Какими документами определяются показатели микробиологического контроля производства</w:t>
      </w:r>
      <w:r w:rsidR="00391924">
        <w:rPr>
          <w:rFonts w:ascii="Times New Roman" w:eastAsia="Times New Roman" w:hAnsi="Times New Roman" w:cs="Times New Roman"/>
          <w:b/>
          <w:color w:val="333333"/>
          <w:sz w:val="24"/>
          <w:szCs w:val="24"/>
          <w:lang w:eastAsia="ru-RU"/>
        </w:rPr>
        <w:t xml:space="preserve"> биопрепаратов для растениеводства</w:t>
      </w:r>
      <w:r w:rsidRPr="005238AD">
        <w:rPr>
          <w:rFonts w:ascii="Times New Roman" w:eastAsia="Times New Roman" w:hAnsi="Times New Roman" w:cs="Times New Roman"/>
          <w:b/>
          <w:color w:val="333333"/>
          <w:sz w:val="24"/>
          <w:szCs w:val="24"/>
          <w:lang w:eastAsia="ru-RU"/>
        </w:rPr>
        <w:t>?</w:t>
      </w:r>
    </w:p>
    <w:p w:rsidR="00240336" w:rsidRPr="005238AD" w:rsidRDefault="00240336" w:rsidP="00FE7580">
      <w:pPr>
        <w:pStyle w:val="a4"/>
        <w:numPr>
          <w:ilvl w:val="0"/>
          <w:numId w:val="1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Требования технологического регламента.</w:t>
      </w:r>
    </w:p>
    <w:p w:rsidR="00240336" w:rsidRPr="005238AD" w:rsidRDefault="00240336" w:rsidP="00FE7580">
      <w:pPr>
        <w:pStyle w:val="a4"/>
        <w:numPr>
          <w:ilvl w:val="0"/>
          <w:numId w:val="1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Нор</w:t>
      </w:r>
      <w:r w:rsidR="00391924">
        <w:rPr>
          <w:rFonts w:ascii="Times New Roman" w:hAnsi="Times New Roman"/>
          <w:color w:val="333333"/>
          <w:sz w:val="24"/>
          <w:szCs w:val="24"/>
        </w:rPr>
        <w:t>м</w:t>
      </w:r>
      <w:r w:rsidRPr="005238AD">
        <w:rPr>
          <w:rFonts w:ascii="Times New Roman" w:hAnsi="Times New Roman"/>
          <w:color w:val="333333"/>
          <w:sz w:val="24"/>
          <w:szCs w:val="24"/>
        </w:rPr>
        <w:t xml:space="preserve">ы </w:t>
      </w:r>
      <w:r w:rsidR="00391924">
        <w:rPr>
          <w:rFonts w:ascii="Times New Roman" w:hAnsi="Times New Roman"/>
          <w:color w:val="333333"/>
          <w:sz w:val="24"/>
          <w:szCs w:val="24"/>
        </w:rPr>
        <w:t>п</w:t>
      </w:r>
      <w:r w:rsidRPr="005238AD">
        <w:rPr>
          <w:rFonts w:ascii="Times New Roman" w:hAnsi="Times New Roman"/>
          <w:color w:val="333333"/>
          <w:sz w:val="24"/>
          <w:szCs w:val="24"/>
        </w:rPr>
        <w:t>редельно-допустимы</w:t>
      </w:r>
      <w:r w:rsidR="00391924">
        <w:rPr>
          <w:rFonts w:ascii="Times New Roman" w:hAnsi="Times New Roman"/>
          <w:color w:val="333333"/>
          <w:sz w:val="24"/>
          <w:szCs w:val="24"/>
        </w:rPr>
        <w:t>х</w:t>
      </w:r>
      <w:r w:rsidRPr="005238AD">
        <w:rPr>
          <w:rFonts w:ascii="Times New Roman" w:hAnsi="Times New Roman"/>
          <w:color w:val="333333"/>
          <w:sz w:val="24"/>
          <w:szCs w:val="24"/>
        </w:rPr>
        <w:t xml:space="preserve"> концентраций (ПДК).</w:t>
      </w:r>
    </w:p>
    <w:p w:rsidR="00240336" w:rsidRPr="005238AD" w:rsidRDefault="00240336" w:rsidP="00FE7580">
      <w:pPr>
        <w:pStyle w:val="a4"/>
        <w:numPr>
          <w:ilvl w:val="0"/>
          <w:numId w:val="1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Нормы содержания техногенных факторов в рабочей среде.</w:t>
      </w:r>
    </w:p>
    <w:p w:rsidR="00240336" w:rsidRPr="005238AD" w:rsidRDefault="00240336" w:rsidP="00FE7580">
      <w:pPr>
        <w:pStyle w:val="a4"/>
        <w:numPr>
          <w:ilvl w:val="0"/>
          <w:numId w:val="1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Инс</w:t>
      </w:r>
      <w:r w:rsidR="00E97E67">
        <w:rPr>
          <w:rFonts w:ascii="Times New Roman" w:hAnsi="Times New Roman"/>
          <w:color w:val="333333"/>
          <w:sz w:val="24"/>
          <w:szCs w:val="24"/>
        </w:rPr>
        <w:t>трукция по эксплуатации используемого</w:t>
      </w:r>
      <w:r w:rsidRPr="005238AD">
        <w:rPr>
          <w:rFonts w:ascii="Times New Roman" w:hAnsi="Times New Roman"/>
          <w:color w:val="333333"/>
          <w:sz w:val="24"/>
          <w:szCs w:val="24"/>
        </w:rPr>
        <w:t xml:space="preserve"> оборудования.</w:t>
      </w:r>
    </w:p>
    <w:p w:rsidR="00240336" w:rsidRPr="005238AD" w:rsidRDefault="00240336" w:rsidP="00FE7580">
      <w:pPr>
        <w:pStyle w:val="a4"/>
        <w:numPr>
          <w:ilvl w:val="0"/>
          <w:numId w:val="1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Оценка воздействия на окружающую среду.</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15. Выберите все правильные ответы:</w:t>
      </w:r>
    </w:p>
    <w:p w:rsidR="00240336" w:rsidRPr="005238AD" w:rsidRDefault="00240336"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показатели определяют микробиологическую характеристику производственной культуры</w:t>
      </w:r>
    </w:p>
    <w:p w:rsidR="00240336" w:rsidRPr="005238AD" w:rsidRDefault="00240336" w:rsidP="00FE7580">
      <w:pPr>
        <w:pStyle w:val="a4"/>
        <w:numPr>
          <w:ilvl w:val="0"/>
          <w:numId w:val="1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Чистота </w:t>
      </w:r>
      <w:proofErr w:type="spellStart"/>
      <w:r w:rsidRPr="005238AD">
        <w:rPr>
          <w:rFonts w:ascii="Times New Roman" w:hAnsi="Times New Roman"/>
          <w:color w:val="333333"/>
          <w:sz w:val="24"/>
          <w:szCs w:val="24"/>
        </w:rPr>
        <w:t>засевной</w:t>
      </w:r>
      <w:proofErr w:type="spellEnd"/>
      <w:r w:rsidRPr="005238AD">
        <w:rPr>
          <w:rFonts w:ascii="Times New Roman" w:hAnsi="Times New Roman"/>
          <w:color w:val="333333"/>
          <w:sz w:val="24"/>
          <w:szCs w:val="24"/>
        </w:rPr>
        <w:t xml:space="preserve"> и производственной культуры.</w:t>
      </w:r>
    </w:p>
    <w:p w:rsidR="00240336" w:rsidRPr="005238AD" w:rsidRDefault="00DC129D" w:rsidP="00FE7580">
      <w:pPr>
        <w:pStyle w:val="a4"/>
        <w:numPr>
          <w:ilvl w:val="0"/>
          <w:numId w:val="17"/>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Показатель физиолого-био</w:t>
      </w:r>
      <w:r w:rsidR="00240336" w:rsidRPr="005238AD">
        <w:rPr>
          <w:rFonts w:ascii="Times New Roman" w:hAnsi="Times New Roman"/>
          <w:color w:val="333333"/>
          <w:sz w:val="24"/>
          <w:szCs w:val="24"/>
        </w:rPr>
        <w:t>химического состояния культуры</w:t>
      </w:r>
      <w:r>
        <w:rPr>
          <w:rFonts w:ascii="Times New Roman" w:hAnsi="Times New Roman"/>
          <w:color w:val="333333"/>
          <w:sz w:val="24"/>
          <w:szCs w:val="24"/>
        </w:rPr>
        <w:t>.</w:t>
      </w:r>
    </w:p>
    <w:p w:rsidR="00240336" w:rsidRPr="005238AD" w:rsidRDefault="00240336" w:rsidP="00FE7580">
      <w:pPr>
        <w:pStyle w:val="a4"/>
        <w:numPr>
          <w:ilvl w:val="0"/>
          <w:numId w:val="1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Показатель общей обсемененности продукта.</w:t>
      </w:r>
    </w:p>
    <w:p w:rsidR="00240336" w:rsidRPr="005238AD" w:rsidRDefault="00240336" w:rsidP="00FE7580">
      <w:pPr>
        <w:pStyle w:val="a4"/>
        <w:numPr>
          <w:ilvl w:val="0"/>
          <w:numId w:val="1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Количество живых клеток продуцента.</w:t>
      </w:r>
    </w:p>
    <w:p w:rsidR="00240336" w:rsidRPr="005238AD" w:rsidRDefault="00240336" w:rsidP="00FE7580">
      <w:pPr>
        <w:pStyle w:val="a4"/>
        <w:numPr>
          <w:ilvl w:val="0"/>
          <w:numId w:val="1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Доминирование производственного штамма.</w:t>
      </w:r>
    </w:p>
    <w:p w:rsidR="00240336" w:rsidRPr="005238AD" w:rsidRDefault="00240336" w:rsidP="00FE7580">
      <w:pPr>
        <w:spacing w:after="0" w:line="240" w:lineRule="auto"/>
        <w:jc w:val="both"/>
        <w:rPr>
          <w:rFonts w:ascii="Times New Roman" w:eastAsia="Times New Roman" w:hAnsi="Times New Roman" w:cs="Times New Roman"/>
          <w:color w:val="333333"/>
          <w:sz w:val="24"/>
          <w:szCs w:val="24"/>
          <w:lang w:eastAsia="ru-RU"/>
        </w:rPr>
      </w:pP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16. Выберите все правильные ответы:</w:t>
      </w:r>
    </w:p>
    <w:p w:rsidR="00240336" w:rsidRPr="005238AD" w:rsidRDefault="00240336" w:rsidP="00FE7580">
      <w:pPr>
        <w:spacing w:after="0" w:line="240" w:lineRule="auto"/>
        <w:jc w:val="both"/>
        <w:rPr>
          <w:rFonts w:ascii="Times New Roman" w:hAnsi="Times New Roman" w:cs="Times New Roman"/>
          <w:b/>
          <w:color w:val="333333"/>
          <w:sz w:val="24"/>
          <w:szCs w:val="24"/>
        </w:rPr>
      </w:pPr>
      <w:r w:rsidRPr="005238AD">
        <w:rPr>
          <w:rFonts w:ascii="Times New Roman" w:hAnsi="Times New Roman" w:cs="Times New Roman"/>
          <w:b/>
          <w:color w:val="333333"/>
          <w:sz w:val="24"/>
          <w:szCs w:val="24"/>
        </w:rPr>
        <w:t>Какие параметры определяются при анализе образцов биомассы?</w:t>
      </w:r>
    </w:p>
    <w:p w:rsidR="00240336" w:rsidRPr="005238AD" w:rsidRDefault="00240336" w:rsidP="00FE7580">
      <w:pPr>
        <w:pStyle w:val="a4"/>
        <w:numPr>
          <w:ilvl w:val="0"/>
          <w:numId w:val="1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Содержание общих сероводородов.</w:t>
      </w:r>
    </w:p>
    <w:p w:rsidR="00240336" w:rsidRPr="005238AD" w:rsidRDefault="00240336" w:rsidP="00FE7580">
      <w:pPr>
        <w:pStyle w:val="a4"/>
        <w:numPr>
          <w:ilvl w:val="0"/>
          <w:numId w:val="1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Содержание общих жиров.</w:t>
      </w:r>
    </w:p>
    <w:p w:rsidR="00240336" w:rsidRPr="005238AD" w:rsidRDefault="00240336" w:rsidP="00FE7580">
      <w:pPr>
        <w:pStyle w:val="a4"/>
        <w:numPr>
          <w:ilvl w:val="0"/>
          <w:numId w:val="1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Содержание сырого протеина.</w:t>
      </w:r>
    </w:p>
    <w:p w:rsidR="00240336" w:rsidRPr="005238AD" w:rsidRDefault="00240336" w:rsidP="00FE7580">
      <w:pPr>
        <w:pStyle w:val="a4"/>
        <w:numPr>
          <w:ilvl w:val="0"/>
          <w:numId w:val="1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Содержание общих углеводородов.</w:t>
      </w:r>
    </w:p>
    <w:p w:rsidR="00240336" w:rsidRPr="005238AD" w:rsidRDefault="00240336" w:rsidP="00FE7580">
      <w:pPr>
        <w:pStyle w:val="a4"/>
        <w:numPr>
          <w:ilvl w:val="0"/>
          <w:numId w:val="1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Содержание общих углеводов.</w:t>
      </w:r>
    </w:p>
    <w:p w:rsidR="009E7D83" w:rsidRPr="005238AD" w:rsidRDefault="009E7D83" w:rsidP="00FE7580">
      <w:pPr>
        <w:spacing w:after="0" w:line="240" w:lineRule="auto"/>
        <w:jc w:val="both"/>
        <w:rPr>
          <w:rFonts w:ascii="Times New Roman" w:eastAsia="Times New Roman" w:hAnsi="Times New Roman" w:cs="Times New Roman"/>
          <w:color w:val="333333"/>
          <w:sz w:val="24"/>
          <w:szCs w:val="24"/>
          <w:lang w:eastAsia="ru-RU"/>
        </w:rPr>
      </w:pPr>
    </w:p>
    <w:p w:rsidR="009E7D83" w:rsidRPr="005238AD" w:rsidRDefault="009E7D83" w:rsidP="00FE7580">
      <w:pPr>
        <w:tabs>
          <w:tab w:val="left" w:pos="993"/>
        </w:tabs>
        <w:spacing w:after="0" w:line="240" w:lineRule="auto"/>
        <w:jc w:val="both"/>
        <w:rPr>
          <w:rFonts w:ascii="Times New Roman" w:hAnsi="Times New Roman" w:cs="Times New Roman"/>
          <w:b/>
          <w:sz w:val="24"/>
          <w:szCs w:val="24"/>
          <w:u w:val="single"/>
        </w:rPr>
      </w:pPr>
      <w:r w:rsidRPr="005238AD">
        <w:rPr>
          <w:rFonts w:ascii="Times New Roman" w:hAnsi="Times New Roman" w:cs="Times New Roman"/>
          <w:b/>
          <w:sz w:val="24"/>
          <w:szCs w:val="24"/>
          <w:u w:val="single"/>
        </w:rPr>
        <w:t>17. Выберите все правильные ответы:</w:t>
      </w:r>
    </w:p>
    <w:p w:rsidR="009E7D83" w:rsidRPr="005238AD" w:rsidRDefault="009E7D83" w:rsidP="00FE7580">
      <w:pPr>
        <w:spacing w:after="0" w:line="240" w:lineRule="auto"/>
        <w:jc w:val="both"/>
        <w:rPr>
          <w:rFonts w:ascii="Times New Roman" w:hAnsi="Times New Roman" w:cs="Times New Roman"/>
          <w:b/>
          <w:color w:val="333333"/>
          <w:sz w:val="24"/>
          <w:szCs w:val="24"/>
        </w:rPr>
      </w:pPr>
      <w:r w:rsidRPr="005238AD">
        <w:rPr>
          <w:rFonts w:ascii="Times New Roman" w:hAnsi="Times New Roman" w:cs="Times New Roman"/>
          <w:b/>
          <w:color w:val="333333"/>
          <w:sz w:val="24"/>
          <w:szCs w:val="24"/>
        </w:rPr>
        <w:t>Какие параметры определяют технологический режим работы оборудования?</w:t>
      </w:r>
    </w:p>
    <w:p w:rsidR="009E7D83" w:rsidRPr="005238AD" w:rsidRDefault="009E7D83" w:rsidP="00FE7580">
      <w:pPr>
        <w:numPr>
          <w:ilvl w:val="0"/>
          <w:numId w:val="19"/>
        </w:numPr>
        <w:spacing w:after="0" w:line="240" w:lineRule="auto"/>
        <w:jc w:val="both"/>
        <w:rPr>
          <w:rFonts w:ascii="Times New Roman" w:hAnsi="Times New Roman" w:cs="Times New Roman"/>
          <w:color w:val="333333"/>
          <w:sz w:val="24"/>
          <w:szCs w:val="24"/>
        </w:rPr>
      </w:pPr>
      <w:r w:rsidRPr="005238AD">
        <w:rPr>
          <w:rFonts w:ascii="Times New Roman" w:hAnsi="Times New Roman" w:cs="Times New Roman"/>
          <w:color w:val="333333"/>
          <w:sz w:val="24"/>
          <w:szCs w:val="24"/>
        </w:rPr>
        <w:t>Совокупность технологических параметров, определяющих сырьевые компоненты для оснастки.</w:t>
      </w:r>
    </w:p>
    <w:p w:rsidR="009E7D83" w:rsidRPr="005238AD" w:rsidRDefault="009E7D83" w:rsidP="00FE7580">
      <w:pPr>
        <w:numPr>
          <w:ilvl w:val="0"/>
          <w:numId w:val="19"/>
        </w:numPr>
        <w:spacing w:after="0" w:line="240" w:lineRule="auto"/>
        <w:jc w:val="both"/>
        <w:rPr>
          <w:rFonts w:ascii="Times New Roman" w:hAnsi="Times New Roman" w:cs="Times New Roman"/>
          <w:color w:val="333333"/>
          <w:sz w:val="24"/>
          <w:szCs w:val="24"/>
        </w:rPr>
      </w:pPr>
      <w:r w:rsidRPr="005238AD">
        <w:rPr>
          <w:rFonts w:ascii="Times New Roman" w:hAnsi="Times New Roman" w:cs="Times New Roman"/>
          <w:color w:val="333333"/>
          <w:sz w:val="24"/>
          <w:szCs w:val="24"/>
        </w:rPr>
        <w:t>Состояние процессов, характеризующееся технологическими параметрами.</w:t>
      </w:r>
    </w:p>
    <w:p w:rsidR="009E7D83" w:rsidRPr="005238AD" w:rsidRDefault="009E7D83" w:rsidP="00FE7580">
      <w:pPr>
        <w:numPr>
          <w:ilvl w:val="0"/>
          <w:numId w:val="19"/>
        </w:numPr>
        <w:spacing w:after="0" w:line="240" w:lineRule="auto"/>
        <w:jc w:val="both"/>
        <w:rPr>
          <w:rFonts w:ascii="Times New Roman" w:hAnsi="Times New Roman" w:cs="Times New Roman"/>
          <w:color w:val="333333"/>
          <w:sz w:val="24"/>
          <w:szCs w:val="24"/>
        </w:rPr>
      </w:pPr>
      <w:r w:rsidRPr="005238AD">
        <w:rPr>
          <w:rFonts w:ascii="Times New Roman" w:hAnsi="Times New Roman" w:cs="Times New Roman"/>
          <w:color w:val="333333"/>
          <w:sz w:val="24"/>
          <w:szCs w:val="24"/>
        </w:rPr>
        <w:t>Совокупность технологических параметров, определяющих условия работы оборудования.</w:t>
      </w:r>
    </w:p>
    <w:p w:rsidR="009E7D83" w:rsidRPr="005238AD" w:rsidRDefault="009E7D83" w:rsidP="00FE7580">
      <w:pPr>
        <w:numPr>
          <w:ilvl w:val="0"/>
          <w:numId w:val="19"/>
        </w:numPr>
        <w:spacing w:after="0" w:line="240" w:lineRule="auto"/>
        <w:jc w:val="both"/>
        <w:rPr>
          <w:rFonts w:ascii="Times New Roman" w:hAnsi="Times New Roman" w:cs="Times New Roman"/>
          <w:color w:val="333333"/>
          <w:sz w:val="24"/>
          <w:szCs w:val="24"/>
        </w:rPr>
      </w:pPr>
      <w:r w:rsidRPr="005238AD">
        <w:rPr>
          <w:rFonts w:ascii="Times New Roman" w:hAnsi="Times New Roman" w:cs="Times New Roman"/>
          <w:color w:val="333333"/>
          <w:sz w:val="24"/>
          <w:szCs w:val="24"/>
        </w:rPr>
        <w:t>Сочетание технологических параметров, обеспечивающих оптимальные условия ведения процесса.</w:t>
      </w:r>
    </w:p>
    <w:p w:rsidR="009E7D83" w:rsidRPr="005238AD" w:rsidRDefault="009E7D83" w:rsidP="00FE7580">
      <w:pPr>
        <w:numPr>
          <w:ilvl w:val="0"/>
          <w:numId w:val="19"/>
        </w:numPr>
        <w:spacing w:after="0" w:line="240" w:lineRule="auto"/>
        <w:jc w:val="both"/>
        <w:rPr>
          <w:rFonts w:ascii="Times New Roman" w:hAnsi="Times New Roman" w:cs="Times New Roman"/>
          <w:color w:val="333333"/>
          <w:sz w:val="24"/>
          <w:szCs w:val="24"/>
        </w:rPr>
      </w:pPr>
      <w:r w:rsidRPr="005238AD">
        <w:rPr>
          <w:rFonts w:ascii="Times New Roman" w:hAnsi="Times New Roman" w:cs="Times New Roman"/>
          <w:color w:val="333333"/>
          <w:sz w:val="24"/>
          <w:szCs w:val="24"/>
        </w:rPr>
        <w:t>Состояние процессов, характеризующееся технологической средой.</w:t>
      </w:r>
    </w:p>
    <w:p w:rsidR="009E7D83" w:rsidRPr="005238AD" w:rsidRDefault="009E7D83" w:rsidP="00FE7580">
      <w:pPr>
        <w:spacing w:after="0" w:line="240" w:lineRule="auto"/>
        <w:jc w:val="both"/>
        <w:rPr>
          <w:rFonts w:ascii="Times New Roman" w:eastAsia="Times New Roman" w:hAnsi="Times New Roman" w:cs="Times New Roman"/>
          <w:color w:val="333333"/>
          <w:sz w:val="24"/>
          <w:szCs w:val="24"/>
          <w:lang w:eastAsia="ru-RU"/>
        </w:rPr>
      </w:pPr>
    </w:p>
    <w:p w:rsidR="009E7D83" w:rsidRPr="005238AD" w:rsidRDefault="009E7D83" w:rsidP="00FE7580">
      <w:pPr>
        <w:tabs>
          <w:tab w:val="left" w:pos="993"/>
        </w:tabs>
        <w:spacing w:after="0" w:line="240" w:lineRule="auto"/>
        <w:jc w:val="both"/>
        <w:rPr>
          <w:rFonts w:ascii="Times New Roman" w:hAnsi="Times New Roman" w:cs="Times New Roman"/>
          <w:b/>
          <w:sz w:val="24"/>
          <w:szCs w:val="24"/>
          <w:u w:val="single"/>
        </w:rPr>
      </w:pPr>
      <w:r w:rsidRPr="005238AD">
        <w:rPr>
          <w:rFonts w:ascii="Times New Roman" w:hAnsi="Times New Roman" w:cs="Times New Roman"/>
          <w:b/>
          <w:sz w:val="24"/>
          <w:szCs w:val="24"/>
          <w:u w:val="single"/>
        </w:rPr>
        <w:t>18. Выберите все правильные ответы:</w:t>
      </w:r>
    </w:p>
    <w:p w:rsidR="009E7D83" w:rsidRPr="005238AD" w:rsidRDefault="009E7D83" w:rsidP="00FE7580">
      <w:pPr>
        <w:spacing w:after="0" w:line="240" w:lineRule="auto"/>
        <w:jc w:val="both"/>
        <w:rPr>
          <w:rFonts w:ascii="Times New Roman" w:hAnsi="Times New Roman" w:cs="Times New Roman"/>
          <w:b/>
          <w:color w:val="000000"/>
          <w:sz w:val="24"/>
          <w:szCs w:val="24"/>
        </w:rPr>
      </w:pPr>
      <w:r w:rsidRPr="005238AD">
        <w:rPr>
          <w:rFonts w:ascii="Times New Roman" w:hAnsi="Times New Roman" w:cs="Times New Roman"/>
          <w:b/>
          <w:color w:val="000000"/>
          <w:sz w:val="24"/>
          <w:szCs w:val="24"/>
        </w:rPr>
        <w:lastRenderedPageBreak/>
        <w:t>Какие разделы составляют документ «Руководства по эксплуатации оборудования»?</w:t>
      </w:r>
    </w:p>
    <w:p w:rsidR="009E7D83" w:rsidRPr="005238AD" w:rsidRDefault="009E7D83" w:rsidP="00FE7580">
      <w:pPr>
        <w:numPr>
          <w:ilvl w:val="0"/>
          <w:numId w:val="20"/>
        </w:numPr>
        <w:spacing w:after="0" w:line="240" w:lineRule="auto"/>
        <w:jc w:val="both"/>
        <w:rPr>
          <w:rFonts w:ascii="Times New Roman" w:hAnsi="Times New Roman" w:cs="Times New Roman"/>
          <w:color w:val="000000"/>
          <w:sz w:val="24"/>
          <w:szCs w:val="24"/>
        </w:rPr>
      </w:pPr>
      <w:r w:rsidRPr="005238AD">
        <w:rPr>
          <w:rFonts w:ascii="Times New Roman" w:hAnsi="Times New Roman" w:cs="Times New Roman"/>
          <w:color w:val="000000"/>
          <w:sz w:val="24"/>
          <w:szCs w:val="24"/>
        </w:rPr>
        <w:t>техническое обслуживание;</w:t>
      </w:r>
    </w:p>
    <w:p w:rsidR="009E7D83" w:rsidRPr="005238AD" w:rsidRDefault="009E7D83" w:rsidP="00FE7580">
      <w:pPr>
        <w:numPr>
          <w:ilvl w:val="0"/>
          <w:numId w:val="20"/>
        </w:numPr>
        <w:spacing w:after="0" w:line="240" w:lineRule="auto"/>
        <w:jc w:val="both"/>
        <w:rPr>
          <w:rFonts w:ascii="Times New Roman" w:hAnsi="Times New Roman" w:cs="Times New Roman"/>
          <w:color w:val="000000"/>
          <w:sz w:val="24"/>
          <w:szCs w:val="24"/>
        </w:rPr>
      </w:pPr>
      <w:r w:rsidRPr="005238AD">
        <w:rPr>
          <w:rFonts w:ascii="Times New Roman" w:hAnsi="Times New Roman" w:cs="Times New Roman"/>
          <w:color w:val="000000"/>
          <w:sz w:val="24"/>
          <w:szCs w:val="24"/>
        </w:rPr>
        <w:t>текущий ремонт;</w:t>
      </w:r>
    </w:p>
    <w:p w:rsidR="009E7D83" w:rsidRPr="005238AD" w:rsidRDefault="009E7D83" w:rsidP="00FE7580">
      <w:pPr>
        <w:numPr>
          <w:ilvl w:val="0"/>
          <w:numId w:val="20"/>
        </w:numPr>
        <w:spacing w:after="0" w:line="240" w:lineRule="auto"/>
        <w:jc w:val="both"/>
        <w:rPr>
          <w:rFonts w:ascii="Times New Roman" w:hAnsi="Times New Roman" w:cs="Times New Roman"/>
          <w:color w:val="000000"/>
          <w:sz w:val="24"/>
          <w:szCs w:val="24"/>
        </w:rPr>
      </w:pPr>
      <w:r w:rsidRPr="005238AD">
        <w:rPr>
          <w:rFonts w:ascii="Times New Roman" w:hAnsi="Times New Roman" w:cs="Times New Roman"/>
          <w:color w:val="000000"/>
          <w:sz w:val="24"/>
          <w:szCs w:val="24"/>
        </w:rPr>
        <w:t>хранение;</w:t>
      </w:r>
    </w:p>
    <w:p w:rsidR="009E7D83" w:rsidRPr="005238AD" w:rsidRDefault="009E7D83" w:rsidP="00FE7580">
      <w:pPr>
        <w:numPr>
          <w:ilvl w:val="0"/>
          <w:numId w:val="20"/>
        </w:numPr>
        <w:spacing w:after="0" w:line="240" w:lineRule="auto"/>
        <w:jc w:val="both"/>
        <w:rPr>
          <w:rFonts w:ascii="Times New Roman" w:hAnsi="Times New Roman" w:cs="Times New Roman"/>
          <w:color w:val="000000"/>
          <w:sz w:val="24"/>
          <w:szCs w:val="24"/>
        </w:rPr>
      </w:pPr>
      <w:r w:rsidRPr="005238AD">
        <w:rPr>
          <w:rFonts w:ascii="Times New Roman" w:hAnsi="Times New Roman" w:cs="Times New Roman"/>
          <w:color w:val="000000"/>
          <w:sz w:val="24"/>
          <w:szCs w:val="24"/>
        </w:rPr>
        <w:t>технико-экономическое обоснование;</w:t>
      </w:r>
    </w:p>
    <w:p w:rsidR="009E7D83" w:rsidRPr="005238AD" w:rsidRDefault="009E7D83" w:rsidP="00FE7580">
      <w:pPr>
        <w:numPr>
          <w:ilvl w:val="0"/>
          <w:numId w:val="20"/>
        </w:numPr>
        <w:spacing w:after="0" w:line="240" w:lineRule="auto"/>
        <w:jc w:val="both"/>
        <w:rPr>
          <w:rFonts w:ascii="Times New Roman" w:hAnsi="Times New Roman" w:cs="Times New Roman"/>
          <w:color w:val="000000"/>
          <w:sz w:val="24"/>
          <w:szCs w:val="24"/>
        </w:rPr>
      </w:pPr>
      <w:r w:rsidRPr="005238AD">
        <w:rPr>
          <w:rFonts w:ascii="Times New Roman" w:hAnsi="Times New Roman" w:cs="Times New Roman"/>
          <w:color w:val="000000"/>
          <w:sz w:val="24"/>
          <w:szCs w:val="24"/>
        </w:rPr>
        <w:t>утилизация.</w:t>
      </w:r>
    </w:p>
    <w:p w:rsidR="008E5717" w:rsidRPr="005238AD" w:rsidRDefault="008E5717" w:rsidP="00FE7580">
      <w:pPr>
        <w:spacing w:after="0" w:line="240" w:lineRule="auto"/>
        <w:jc w:val="both"/>
        <w:rPr>
          <w:rFonts w:ascii="Times New Roman" w:eastAsia="Times New Roman" w:hAnsi="Times New Roman" w:cs="Times New Roman"/>
          <w:color w:val="333333"/>
          <w:sz w:val="24"/>
          <w:szCs w:val="24"/>
          <w:lang w:eastAsia="ru-RU"/>
        </w:rPr>
      </w:pPr>
    </w:p>
    <w:p w:rsidR="008E5717" w:rsidRPr="005238AD" w:rsidRDefault="008E5717" w:rsidP="00FE7580">
      <w:pPr>
        <w:tabs>
          <w:tab w:val="left" w:pos="993"/>
        </w:tabs>
        <w:spacing w:after="0" w:line="240" w:lineRule="auto"/>
        <w:jc w:val="both"/>
        <w:rPr>
          <w:rFonts w:ascii="Times New Roman" w:hAnsi="Times New Roman" w:cs="Times New Roman"/>
          <w:b/>
          <w:sz w:val="24"/>
          <w:szCs w:val="24"/>
          <w:u w:val="single"/>
        </w:rPr>
      </w:pPr>
      <w:r w:rsidRPr="005238AD">
        <w:rPr>
          <w:rFonts w:ascii="Times New Roman" w:hAnsi="Times New Roman" w:cs="Times New Roman"/>
          <w:b/>
          <w:sz w:val="24"/>
          <w:szCs w:val="24"/>
          <w:u w:val="single"/>
        </w:rPr>
        <w:t>19. Выберите все правильные ответы:</w:t>
      </w:r>
    </w:p>
    <w:p w:rsidR="008E5717" w:rsidRPr="005238AD" w:rsidRDefault="008E5717"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В каких случаях составляются рекламационные письма?</w:t>
      </w:r>
    </w:p>
    <w:p w:rsidR="008E5717" w:rsidRPr="005238AD" w:rsidRDefault="008E5717" w:rsidP="00FE7580">
      <w:pPr>
        <w:pStyle w:val="a4"/>
        <w:numPr>
          <w:ilvl w:val="0"/>
          <w:numId w:val="2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При несоответствии качества </w:t>
      </w:r>
      <w:r w:rsidR="005418B6">
        <w:rPr>
          <w:rFonts w:ascii="Times New Roman" w:hAnsi="Times New Roman"/>
          <w:color w:val="333333"/>
          <w:sz w:val="24"/>
          <w:szCs w:val="24"/>
        </w:rPr>
        <w:t>биопрепарата</w:t>
      </w:r>
      <w:r w:rsidRPr="005238AD">
        <w:rPr>
          <w:rFonts w:ascii="Times New Roman" w:hAnsi="Times New Roman"/>
          <w:color w:val="333333"/>
          <w:sz w:val="24"/>
          <w:szCs w:val="24"/>
        </w:rPr>
        <w:t xml:space="preserve"> государственным стандартам</w:t>
      </w:r>
      <w:r w:rsidR="005418B6">
        <w:rPr>
          <w:rFonts w:ascii="Times New Roman" w:hAnsi="Times New Roman"/>
          <w:color w:val="333333"/>
          <w:sz w:val="24"/>
          <w:szCs w:val="24"/>
        </w:rPr>
        <w:t xml:space="preserve"> и </w:t>
      </w:r>
      <w:r w:rsidRPr="005238AD">
        <w:rPr>
          <w:rFonts w:ascii="Times New Roman" w:hAnsi="Times New Roman"/>
          <w:color w:val="333333"/>
          <w:sz w:val="24"/>
          <w:szCs w:val="24"/>
        </w:rPr>
        <w:t xml:space="preserve"> техническим условиям.</w:t>
      </w:r>
    </w:p>
    <w:p w:rsidR="008E5717" w:rsidRPr="005238AD" w:rsidRDefault="008E5717" w:rsidP="00FE7580">
      <w:pPr>
        <w:pStyle w:val="a4"/>
        <w:numPr>
          <w:ilvl w:val="0"/>
          <w:numId w:val="2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При несоответствии количества </w:t>
      </w:r>
      <w:r w:rsidR="005418B6">
        <w:rPr>
          <w:rFonts w:ascii="Times New Roman" w:hAnsi="Times New Roman"/>
          <w:color w:val="333333"/>
          <w:sz w:val="24"/>
          <w:szCs w:val="24"/>
        </w:rPr>
        <w:t>биопрепарата</w:t>
      </w:r>
      <w:r w:rsidRPr="005238AD">
        <w:rPr>
          <w:rFonts w:ascii="Times New Roman" w:hAnsi="Times New Roman"/>
          <w:color w:val="333333"/>
          <w:sz w:val="24"/>
          <w:szCs w:val="24"/>
        </w:rPr>
        <w:t xml:space="preserve"> условия</w:t>
      </w:r>
      <w:r w:rsidR="005418B6">
        <w:rPr>
          <w:rFonts w:ascii="Times New Roman" w:hAnsi="Times New Roman"/>
          <w:color w:val="333333"/>
          <w:sz w:val="24"/>
          <w:szCs w:val="24"/>
        </w:rPr>
        <w:t>м</w:t>
      </w:r>
      <w:r w:rsidRPr="005238AD">
        <w:rPr>
          <w:rFonts w:ascii="Times New Roman" w:hAnsi="Times New Roman"/>
          <w:color w:val="333333"/>
          <w:sz w:val="24"/>
          <w:szCs w:val="24"/>
        </w:rPr>
        <w:t xml:space="preserve"> договора.</w:t>
      </w:r>
    </w:p>
    <w:p w:rsidR="008E5717" w:rsidRPr="005238AD" w:rsidRDefault="008E5717" w:rsidP="00FE7580">
      <w:pPr>
        <w:pStyle w:val="a4"/>
        <w:numPr>
          <w:ilvl w:val="0"/>
          <w:numId w:val="2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При несогласованном изменении цены</w:t>
      </w:r>
      <w:r w:rsidR="005418B6">
        <w:rPr>
          <w:rFonts w:ascii="Times New Roman" w:hAnsi="Times New Roman"/>
          <w:color w:val="333333"/>
          <w:sz w:val="24"/>
          <w:szCs w:val="24"/>
        </w:rPr>
        <w:t xml:space="preserve"> биопрепарата</w:t>
      </w:r>
      <w:r w:rsidRPr="005238AD">
        <w:rPr>
          <w:rFonts w:ascii="Times New Roman" w:hAnsi="Times New Roman"/>
          <w:color w:val="333333"/>
          <w:sz w:val="24"/>
          <w:szCs w:val="24"/>
        </w:rPr>
        <w:t>.</w:t>
      </w:r>
    </w:p>
    <w:p w:rsidR="008E5717" w:rsidRPr="005238AD" w:rsidRDefault="008E5717" w:rsidP="00FE7580">
      <w:pPr>
        <w:pStyle w:val="a4"/>
        <w:numPr>
          <w:ilvl w:val="0"/>
          <w:numId w:val="2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При изменении номенклатуры продукции</w:t>
      </w:r>
      <w:r w:rsidR="005418B6">
        <w:rPr>
          <w:rFonts w:ascii="Times New Roman" w:hAnsi="Times New Roman"/>
          <w:color w:val="333333"/>
          <w:sz w:val="24"/>
          <w:szCs w:val="24"/>
        </w:rPr>
        <w:t>.</w:t>
      </w:r>
    </w:p>
    <w:p w:rsidR="008E5717" w:rsidRPr="005238AD" w:rsidRDefault="008E5717" w:rsidP="00FE7580">
      <w:pPr>
        <w:pStyle w:val="a4"/>
        <w:numPr>
          <w:ilvl w:val="0"/>
          <w:numId w:val="2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При соответствии требований экологического менеджмента</w:t>
      </w:r>
      <w:r w:rsidR="005418B6">
        <w:rPr>
          <w:rFonts w:ascii="Times New Roman" w:hAnsi="Times New Roman"/>
          <w:color w:val="333333"/>
          <w:sz w:val="24"/>
          <w:szCs w:val="24"/>
        </w:rPr>
        <w:t>.</w:t>
      </w:r>
    </w:p>
    <w:p w:rsidR="008E5717" w:rsidRPr="005238AD" w:rsidRDefault="008E5717" w:rsidP="00FE7580">
      <w:pPr>
        <w:spacing w:after="0" w:line="240" w:lineRule="auto"/>
        <w:jc w:val="both"/>
        <w:rPr>
          <w:rFonts w:ascii="Times New Roman" w:eastAsia="Times New Roman" w:hAnsi="Times New Roman" w:cs="Times New Roman"/>
          <w:color w:val="333333"/>
          <w:sz w:val="24"/>
          <w:szCs w:val="24"/>
          <w:lang w:eastAsia="ru-RU"/>
        </w:rPr>
      </w:pPr>
    </w:p>
    <w:p w:rsidR="008E5717" w:rsidRPr="005238AD" w:rsidRDefault="008E5717" w:rsidP="00FE7580">
      <w:pPr>
        <w:tabs>
          <w:tab w:val="left" w:pos="993"/>
        </w:tabs>
        <w:spacing w:after="0" w:line="240" w:lineRule="auto"/>
        <w:jc w:val="both"/>
        <w:rPr>
          <w:rFonts w:ascii="Times New Roman" w:hAnsi="Times New Roman" w:cs="Times New Roman"/>
          <w:b/>
          <w:sz w:val="24"/>
          <w:szCs w:val="24"/>
          <w:u w:val="single"/>
        </w:rPr>
      </w:pPr>
      <w:r w:rsidRPr="005238AD">
        <w:rPr>
          <w:rFonts w:ascii="Times New Roman" w:hAnsi="Times New Roman" w:cs="Times New Roman"/>
          <w:b/>
          <w:sz w:val="24"/>
          <w:szCs w:val="24"/>
          <w:u w:val="single"/>
        </w:rPr>
        <w:t>20. Выберите все правильные ответы:</w:t>
      </w:r>
    </w:p>
    <w:p w:rsidR="008E5717" w:rsidRPr="005238AD" w:rsidRDefault="008E5717"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По каким признакам классифицируется дефекты продукции?</w:t>
      </w:r>
    </w:p>
    <w:p w:rsidR="008E5717" w:rsidRPr="005238AD" w:rsidRDefault="008E5717" w:rsidP="00FE7580">
      <w:pPr>
        <w:pStyle w:val="a4"/>
        <w:numPr>
          <w:ilvl w:val="0"/>
          <w:numId w:val="2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степень значимости дефектов</w:t>
      </w:r>
      <w:r w:rsidR="005418B6">
        <w:rPr>
          <w:rFonts w:ascii="Times New Roman" w:hAnsi="Times New Roman"/>
          <w:color w:val="333333"/>
          <w:sz w:val="24"/>
          <w:szCs w:val="24"/>
        </w:rPr>
        <w:t>.</w:t>
      </w:r>
    </w:p>
    <w:p w:rsidR="008E5717" w:rsidRPr="005238AD" w:rsidRDefault="008E5717" w:rsidP="00FE7580">
      <w:pPr>
        <w:pStyle w:val="a4"/>
        <w:numPr>
          <w:ilvl w:val="0"/>
          <w:numId w:val="2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наличие методов для обнаружения или устранения дефектов</w:t>
      </w:r>
      <w:r w:rsidR="005418B6">
        <w:rPr>
          <w:rFonts w:ascii="Times New Roman" w:hAnsi="Times New Roman"/>
          <w:color w:val="333333"/>
          <w:sz w:val="24"/>
          <w:szCs w:val="24"/>
        </w:rPr>
        <w:t>.</w:t>
      </w:r>
    </w:p>
    <w:p w:rsidR="008E5717" w:rsidRPr="005238AD" w:rsidRDefault="008E5717" w:rsidP="00FE7580">
      <w:pPr>
        <w:pStyle w:val="a4"/>
        <w:numPr>
          <w:ilvl w:val="0"/>
          <w:numId w:val="2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место возникновения</w:t>
      </w:r>
      <w:r w:rsidR="005418B6">
        <w:rPr>
          <w:rFonts w:ascii="Times New Roman" w:hAnsi="Times New Roman"/>
          <w:color w:val="333333"/>
          <w:sz w:val="24"/>
          <w:szCs w:val="24"/>
        </w:rPr>
        <w:t xml:space="preserve"> дефекта в процессе производства.</w:t>
      </w:r>
    </w:p>
    <w:p w:rsidR="008E5717" w:rsidRPr="005238AD" w:rsidRDefault="008E5717" w:rsidP="00FE7580">
      <w:pPr>
        <w:pStyle w:val="a4"/>
        <w:numPr>
          <w:ilvl w:val="0"/>
          <w:numId w:val="2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наличие сре</w:t>
      </w:r>
      <w:proofErr w:type="gramStart"/>
      <w:r w:rsidRPr="005238AD">
        <w:rPr>
          <w:rFonts w:ascii="Times New Roman" w:hAnsi="Times New Roman"/>
          <w:color w:val="333333"/>
          <w:sz w:val="24"/>
          <w:szCs w:val="24"/>
        </w:rPr>
        <w:t>дств дл</w:t>
      </w:r>
      <w:proofErr w:type="gramEnd"/>
      <w:r w:rsidRPr="005238AD">
        <w:rPr>
          <w:rFonts w:ascii="Times New Roman" w:hAnsi="Times New Roman"/>
          <w:color w:val="333333"/>
          <w:sz w:val="24"/>
          <w:szCs w:val="24"/>
        </w:rPr>
        <w:t>я обнаружения или устранения дефектов</w:t>
      </w:r>
      <w:r w:rsidR="005418B6">
        <w:rPr>
          <w:rFonts w:ascii="Times New Roman" w:hAnsi="Times New Roman"/>
          <w:color w:val="333333"/>
          <w:sz w:val="24"/>
          <w:szCs w:val="24"/>
        </w:rPr>
        <w:t>.</w:t>
      </w:r>
    </w:p>
    <w:p w:rsidR="008E5717" w:rsidRPr="005238AD" w:rsidRDefault="008E5717" w:rsidP="00FE7580">
      <w:pPr>
        <w:pStyle w:val="a4"/>
        <w:numPr>
          <w:ilvl w:val="0"/>
          <w:numId w:val="22"/>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сроки обнаружения или устранения дефектов</w:t>
      </w:r>
      <w:r w:rsidR="005418B6">
        <w:rPr>
          <w:rFonts w:ascii="Times New Roman" w:hAnsi="Times New Roman"/>
          <w:color w:val="333333"/>
          <w:sz w:val="24"/>
          <w:szCs w:val="24"/>
        </w:rPr>
        <w:t>.</w:t>
      </w:r>
    </w:p>
    <w:p w:rsidR="008E5717" w:rsidRPr="005238AD" w:rsidRDefault="008E5717" w:rsidP="00FE7580">
      <w:pPr>
        <w:spacing w:after="0" w:line="240" w:lineRule="auto"/>
        <w:jc w:val="both"/>
        <w:rPr>
          <w:rFonts w:ascii="Times New Roman" w:eastAsia="Times New Roman" w:hAnsi="Times New Roman" w:cs="Times New Roman"/>
          <w:color w:val="333333"/>
          <w:sz w:val="24"/>
          <w:szCs w:val="24"/>
          <w:lang w:eastAsia="ru-RU"/>
        </w:rPr>
      </w:pPr>
    </w:p>
    <w:p w:rsidR="008E5717" w:rsidRPr="005238AD" w:rsidRDefault="008E5717"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21.Выберите один правильный ответ:</w:t>
      </w:r>
    </w:p>
    <w:p w:rsidR="008E5717" w:rsidRPr="005238AD" w:rsidRDefault="005418B6" w:rsidP="00FE7580">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Как различаю</w:t>
      </w:r>
      <w:r w:rsidR="008E5717" w:rsidRPr="005238AD">
        <w:rPr>
          <w:rFonts w:ascii="Times New Roman" w:eastAsia="Times New Roman" w:hAnsi="Times New Roman" w:cs="Times New Roman"/>
          <w:b/>
          <w:color w:val="333333"/>
          <w:sz w:val="24"/>
          <w:szCs w:val="24"/>
          <w:lang w:eastAsia="ru-RU"/>
        </w:rPr>
        <w:t>т</w:t>
      </w:r>
      <w:r>
        <w:rPr>
          <w:rFonts w:ascii="Times New Roman" w:eastAsia="Times New Roman" w:hAnsi="Times New Roman" w:cs="Times New Roman"/>
          <w:b/>
          <w:color w:val="333333"/>
          <w:sz w:val="24"/>
          <w:szCs w:val="24"/>
          <w:lang w:eastAsia="ru-RU"/>
        </w:rPr>
        <w:t>ся</w:t>
      </w:r>
      <w:r w:rsidR="008E5717" w:rsidRPr="005238AD">
        <w:rPr>
          <w:rFonts w:ascii="Times New Roman" w:eastAsia="Times New Roman" w:hAnsi="Times New Roman" w:cs="Times New Roman"/>
          <w:b/>
          <w:color w:val="333333"/>
          <w:sz w:val="24"/>
          <w:szCs w:val="24"/>
          <w:lang w:eastAsia="ru-RU"/>
        </w:rPr>
        <w:t xml:space="preserve"> дефекты по степени значимости?</w:t>
      </w:r>
    </w:p>
    <w:p w:rsidR="008E5717" w:rsidRPr="005238AD" w:rsidRDefault="008E5717" w:rsidP="00FE7580">
      <w:pPr>
        <w:pStyle w:val="a4"/>
        <w:numPr>
          <w:ilvl w:val="0"/>
          <w:numId w:val="2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Критические</w:t>
      </w:r>
      <w:r w:rsidR="005418B6">
        <w:rPr>
          <w:rFonts w:ascii="Times New Roman" w:hAnsi="Times New Roman"/>
          <w:color w:val="333333"/>
          <w:sz w:val="24"/>
          <w:szCs w:val="24"/>
        </w:rPr>
        <w:t>.</w:t>
      </w:r>
    </w:p>
    <w:p w:rsidR="008E5717" w:rsidRPr="005238AD" w:rsidRDefault="008E5717" w:rsidP="00FE7580">
      <w:pPr>
        <w:pStyle w:val="a4"/>
        <w:numPr>
          <w:ilvl w:val="0"/>
          <w:numId w:val="2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Явные</w:t>
      </w:r>
      <w:r w:rsidR="005418B6">
        <w:rPr>
          <w:rFonts w:ascii="Times New Roman" w:hAnsi="Times New Roman"/>
          <w:color w:val="333333"/>
          <w:sz w:val="24"/>
          <w:szCs w:val="24"/>
        </w:rPr>
        <w:t>.</w:t>
      </w:r>
    </w:p>
    <w:p w:rsidR="008E5717" w:rsidRPr="005238AD" w:rsidRDefault="008E5717" w:rsidP="00FE7580">
      <w:pPr>
        <w:pStyle w:val="a4"/>
        <w:numPr>
          <w:ilvl w:val="0"/>
          <w:numId w:val="23"/>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Скрытые</w:t>
      </w:r>
      <w:r w:rsidR="005418B6">
        <w:rPr>
          <w:rFonts w:ascii="Times New Roman" w:hAnsi="Times New Roman"/>
          <w:color w:val="333333"/>
          <w:sz w:val="24"/>
          <w:szCs w:val="24"/>
        </w:rPr>
        <w:t>.</w:t>
      </w:r>
    </w:p>
    <w:p w:rsidR="005418B6" w:rsidRDefault="005418B6" w:rsidP="00FE7580">
      <w:pPr>
        <w:pStyle w:val="a4"/>
        <w:numPr>
          <w:ilvl w:val="0"/>
          <w:numId w:val="23"/>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Устранимые.</w:t>
      </w:r>
    </w:p>
    <w:p w:rsidR="008E5717" w:rsidRPr="005238AD" w:rsidRDefault="005418B6" w:rsidP="00FE7580">
      <w:pPr>
        <w:pStyle w:val="a4"/>
        <w:numPr>
          <w:ilvl w:val="0"/>
          <w:numId w:val="23"/>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Н</w:t>
      </w:r>
      <w:r w:rsidR="008E5717" w:rsidRPr="005238AD">
        <w:rPr>
          <w:rFonts w:ascii="Times New Roman" w:hAnsi="Times New Roman"/>
          <w:color w:val="333333"/>
          <w:sz w:val="24"/>
          <w:szCs w:val="24"/>
        </w:rPr>
        <w:t>еустранимые</w:t>
      </w:r>
      <w:r>
        <w:rPr>
          <w:rFonts w:ascii="Times New Roman" w:hAnsi="Times New Roman"/>
          <w:color w:val="333333"/>
          <w:sz w:val="24"/>
          <w:szCs w:val="24"/>
        </w:rPr>
        <w:t>.</w:t>
      </w:r>
    </w:p>
    <w:p w:rsidR="008E5717" w:rsidRPr="005238AD" w:rsidRDefault="008E5717" w:rsidP="00FE7580">
      <w:pPr>
        <w:spacing w:after="0" w:line="240" w:lineRule="auto"/>
        <w:jc w:val="both"/>
        <w:rPr>
          <w:rFonts w:ascii="Times New Roman" w:hAnsi="Times New Roman" w:cs="Times New Roman"/>
          <w:color w:val="333333"/>
          <w:sz w:val="24"/>
          <w:szCs w:val="24"/>
        </w:rPr>
      </w:pPr>
    </w:p>
    <w:p w:rsidR="008E5717" w:rsidRPr="005238AD" w:rsidRDefault="008E5717"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22. Выберите все правильные ответы:</w:t>
      </w:r>
    </w:p>
    <w:p w:rsidR="008E5717" w:rsidRPr="005238AD" w:rsidRDefault="008E5717"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 xml:space="preserve">Как подразделяются дефекты в зависимости от места возникновения? </w:t>
      </w:r>
    </w:p>
    <w:p w:rsidR="008E5717" w:rsidRPr="005238AD" w:rsidRDefault="008E5717" w:rsidP="00FE7580">
      <w:pPr>
        <w:pStyle w:val="a4"/>
        <w:numPr>
          <w:ilvl w:val="0"/>
          <w:numId w:val="2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Технологические</w:t>
      </w:r>
      <w:r w:rsidR="005418B6">
        <w:rPr>
          <w:rFonts w:ascii="Times New Roman" w:hAnsi="Times New Roman"/>
          <w:color w:val="333333"/>
          <w:sz w:val="24"/>
          <w:szCs w:val="24"/>
        </w:rPr>
        <w:t>.</w:t>
      </w:r>
    </w:p>
    <w:p w:rsidR="008E5717" w:rsidRPr="005238AD" w:rsidRDefault="008E5717" w:rsidP="00FE7580">
      <w:pPr>
        <w:pStyle w:val="a4"/>
        <w:numPr>
          <w:ilvl w:val="0"/>
          <w:numId w:val="24"/>
        </w:numPr>
        <w:spacing w:after="0" w:line="240" w:lineRule="auto"/>
        <w:contextualSpacing/>
        <w:jc w:val="both"/>
        <w:rPr>
          <w:rFonts w:ascii="Times New Roman" w:hAnsi="Times New Roman"/>
          <w:color w:val="333333"/>
          <w:sz w:val="24"/>
          <w:szCs w:val="24"/>
        </w:rPr>
      </w:pPr>
      <w:proofErr w:type="spellStart"/>
      <w:r w:rsidRPr="005238AD">
        <w:rPr>
          <w:rFonts w:ascii="Times New Roman" w:hAnsi="Times New Roman"/>
          <w:color w:val="333333"/>
          <w:sz w:val="24"/>
          <w:szCs w:val="24"/>
        </w:rPr>
        <w:t>Предреализационные</w:t>
      </w:r>
      <w:proofErr w:type="spellEnd"/>
      <w:r w:rsidR="005418B6">
        <w:rPr>
          <w:rFonts w:ascii="Times New Roman" w:hAnsi="Times New Roman"/>
          <w:color w:val="333333"/>
          <w:sz w:val="24"/>
          <w:szCs w:val="24"/>
        </w:rPr>
        <w:t>.</w:t>
      </w:r>
    </w:p>
    <w:p w:rsidR="008E5717" w:rsidRPr="005238AD" w:rsidRDefault="008E5717" w:rsidP="00FE7580">
      <w:pPr>
        <w:pStyle w:val="a4"/>
        <w:numPr>
          <w:ilvl w:val="0"/>
          <w:numId w:val="2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Послереализационные</w:t>
      </w:r>
      <w:r w:rsidR="005418B6">
        <w:rPr>
          <w:rFonts w:ascii="Times New Roman" w:hAnsi="Times New Roman"/>
          <w:color w:val="333333"/>
          <w:sz w:val="24"/>
          <w:szCs w:val="24"/>
        </w:rPr>
        <w:t>.</w:t>
      </w:r>
    </w:p>
    <w:p w:rsidR="008E5717" w:rsidRPr="005238AD" w:rsidRDefault="008E5717" w:rsidP="00FE7580">
      <w:pPr>
        <w:pStyle w:val="a4"/>
        <w:numPr>
          <w:ilvl w:val="0"/>
          <w:numId w:val="24"/>
        </w:numPr>
        <w:spacing w:after="0" w:line="240" w:lineRule="auto"/>
        <w:contextualSpacing/>
        <w:jc w:val="both"/>
        <w:rPr>
          <w:rFonts w:ascii="Times New Roman" w:eastAsia="Times New Roman" w:hAnsi="Times New Roman"/>
          <w:sz w:val="24"/>
          <w:szCs w:val="24"/>
          <w:u w:val="single"/>
        </w:rPr>
      </w:pPr>
      <w:r w:rsidRPr="005238AD">
        <w:rPr>
          <w:rFonts w:ascii="Times New Roman" w:hAnsi="Times New Roman"/>
          <w:color w:val="333333"/>
          <w:sz w:val="24"/>
          <w:szCs w:val="24"/>
        </w:rPr>
        <w:t>Малозначительные</w:t>
      </w:r>
      <w:r w:rsidR="005418B6">
        <w:rPr>
          <w:rFonts w:ascii="Times New Roman" w:hAnsi="Times New Roman"/>
          <w:color w:val="333333"/>
          <w:sz w:val="24"/>
          <w:szCs w:val="24"/>
        </w:rPr>
        <w:t>.</w:t>
      </w:r>
    </w:p>
    <w:p w:rsidR="00184906" w:rsidRPr="005238AD" w:rsidRDefault="008E5717" w:rsidP="00FE7580">
      <w:pPr>
        <w:pStyle w:val="a4"/>
        <w:numPr>
          <w:ilvl w:val="0"/>
          <w:numId w:val="24"/>
        </w:numPr>
        <w:spacing w:after="0" w:line="240" w:lineRule="auto"/>
        <w:contextualSpacing/>
        <w:jc w:val="both"/>
        <w:rPr>
          <w:rFonts w:ascii="Times New Roman" w:eastAsia="Times New Roman" w:hAnsi="Times New Roman"/>
          <w:sz w:val="24"/>
          <w:szCs w:val="24"/>
          <w:u w:val="single"/>
        </w:rPr>
      </w:pPr>
      <w:r w:rsidRPr="005238AD">
        <w:rPr>
          <w:rFonts w:ascii="Times New Roman" w:hAnsi="Times New Roman"/>
          <w:color w:val="333333"/>
          <w:sz w:val="24"/>
          <w:szCs w:val="24"/>
        </w:rPr>
        <w:t>Скрытые</w:t>
      </w:r>
      <w:r w:rsidR="005418B6">
        <w:rPr>
          <w:rFonts w:ascii="Times New Roman" w:hAnsi="Times New Roman"/>
          <w:color w:val="333333"/>
          <w:sz w:val="24"/>
          <w:szCs w:val="24"/>
        </w:rPr>
        <w:t>.</w:t>
      </w:r>
    </w:p>
    <w:p w:rsidR="008E5717" w:rsidRPr="005238AD" w:rsidRDefault="008E5717" w:rsidP="00FE7580">
      <w:pPr>
        <w:spacing w:after="0" w:line="240" w:lineRule="auto"/>
        <w:jc w:val="both"/>
        <w:rPr>
          <w:rFonts w:ascii="Times New Roman" w:eastAsia="Times New Roman" w:hAnsi="Times New Roman" w:cs="Times New Roman"/>
          <w:color w:val="333333"/>
          <w:sz w:val="24"/>
          <w:szCs w:val="24"/>
          <w:lang w:eastAsia="ru-RU"/>
        </w:rPr>
      </w:pPr>
    </w:p>
    <w:p w:rsidR="008E5717" w:rsidRPr="005238AD" w:rsidRDefault="008E5717"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23. Выберите один правильный ответ:</w:t>
      </w:r>
    </w:p>
    <w:p w:rsidR="008E5717" w:rsidRPr="005238AD" w:rsidRDefault="008E5717" w:rsidP="00FE7580">
      <w:pPr>
        <w:pStyle w:val="ConsPlusNormal"/>
        <w:jc w:val="both"/>
        <w:rPr>
          <w:rFonts w:ascii="Times New Roman" w:eastAsia="Times New Roman" w:hAnsi="Times New Roman" w:cs="Times New Roman"/>
          <w:b/>
          <w:sz w:val="24"/>
          <w:szCs w:val="24"/>
        </w:rPr>
      </w:pPr>
      <w:r w:rsidRPr="005238AD">
        <w:rPr>
          <w:rFonts w:ascii="Times New Roman" w:eastAsia="Times New Roman" w:hAnsi="Times New Roman" w:cs="Times New Roman"/>
          <w:b/>
          <w:sz w:val="24"/>
          <w:szCs w:val="24"/>
        </w:rPr>
        <w:t>Какая из международных организаций является наиболее авторитетной в области охраны окружающей среды?</w:t>
      </w:r>
    </w:p>
    <w:p w:rsidR="008E5717" w:rsidRPr="005238AD" w:rsidRDefault="008E5717" w:rsidP="00FE7580">
      <w:pPr>
        <w:pStyle w:val="a4"/>
        <w:numPr>
          <w:ilvl w:val="0"/>
          <w:numId w:val="25"/>
        </w:numPr>
        <w:spacing w:after="0" w:line="240" w:lineRule="auto"/>
        <w:contextualSpacing/>
        <w:jc w:val="both"/>
        <w:rPr>
          <w:rFonts w:ascii="Times New Roman" w:hAnsi="Times New Roman"/>
          <w:sz w:val="24"/>
          <w:szCs w:val="24"/>
        </w:rPr>
      </w:pPr>
      <w:r w:rsidRPr="005238AD">
        <w:rPr>
          <w:rFonts w:ascii="Times New Roman" w:hAnsi="Times New Roman"/>
          <w:sz w:val="24"/>
          <w:szCs w:val="24"/>
        </w:rPr>
        <w:t>Гринпис.</w:t>
      </w:r>
    </w:p>
    <w:p w:rsidR="008E5717" w:rsidRPr="005238AD" w:rsidRDefault="008E5717" w:rsidP="00FE7580">
      <w:pPr>
        <w:pStyle w:val="a4"/>
        <w:numPr>
          <w:ilvl w:val="0"/>
          <w:numId w:val="25"/>
        </w:numPr>
        <w:spacing w:after="0" w:line="240" w:lineRule="auto"/>
        <w:contextualSpacing/>
        <w:jc w:val="both"/>
        <w:rPr>
          <w:rFonts w:ascii="Times New Roman" w:hAnsi="Times New Roman"/>
          <w:sz w:val="24"/>
          <w:szCs w:val="24"/>
        </w:rPr>
      </w:pPr>
      <w:r w:rsidRPr="005238AD">
        <w:rPr>
          <w:rFonts w:ascii="Times New Roman" w:hAnsi="Times New Roman"/>
          <w:sz w:val="24"/>
          <w:szCs w:val="24"/>
        </w:rPr>
        <w:t>Организация объединенных наций (ООН).</w:t>
      </w:r>
    </w:p>
    <w:p w:rsidR="008E5717" w:rsidRPr="005238AD" w:rsidRDefault="008E5717" w:rsidP="00FE7580">
      <w:pPr>
        <w:pStyle w:val="a4"/>
        <w:numPr>
          <w:ilvl w:val="0"/>
          <w:numId w:val="25"/>
        </w:numPr>
        <w:spacing w:after="0" w:line="240" w:lineRule="auto"/>
        <w:contextualSpacing/>
        <w:jc w:val="both"/>
        <w:rPr>
          <w:rFonts w:ascii="Times New Roman" w:hAnsi="Times New Roman"/>
          <w:sz w:val="24"/>
          <w:szCs w:val="24"/>
        </w:rPr>
      </w:pPr>
      <w:r w:rsidRPr="005238AD">
        <w:rPr>
          <w:rFonts w:ascii="Times New Roman" w:hAnsi="Times New Roman"/>
          <w:sz w:val="24"/>
          <w:szCs w:val="24"/>
        </w:rPr>
        <w:t>Всемирная организация дикой природы и фауны.</w:t>
      </w:r>
    </w:p>
    <w:p w:rsidR="008E5717" w:rsidRPr="005238AD" w:rsidRDefault="008E5717" w:rsidP="00FE7580">
      <w:pPr>
        <w:pStyle w:val="a4"/>
        <w:numPr>
          <w:ilvl w:val="0"/>
          <w:numId w:val="25"/>
        </w:numPr>
        <w:spacing w:after="0" w:line="240" w:lineRule="auto"/>
        <w:contextualSpacing/>
        <w:jc w:val="both"/>
        <w:rPr>
          <w:rFonts w:ascii="Times New Roman" w:hAnsi="Times New Roman"/>
          <w:sz w:val="24"/>
          <w:szCs w:val="24"/>
        </w:rPr>
      </w:pPr>
      <w:r w:rsidRPr="005238AD">
        <w:rPr>
          <w:rFonts w:ascii="Times New Roman" w:hAnsi="Times New Roman"/>
          <w:sz w:val="24"/>
          <w:szCs w:val="24"/>
        </w:rPr>
        <w:t>Организация всемирного наследия.</w:t>
      </w:r>
    </w:p>
    <w:p w:rsidR="008E5717" w:rsidRPr="005238AD" w:rsidRDefault="005418B6" w:rsidP="00FE758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Международный банк реконструкции и развития</w:t>
      </w:r>
      <w:r w:rsidR="008E5717" w:rsidRPr="005238AD">
        <w:rPr>
          <w:rFonts w:ascii="Times New Roman" w:hAnsi="Times New Roman"/>
          <w:sz w:val="24"/>
          <w:szCs w:val="24"/>
        </w:rPr>
        <w:t>.</w:t>
      </w:r>
    </w:p>
    <w:p w:rsidR="008E5717" w:rsidRPr="005238AD" w:rsidRDefault="008E5717" w:rsidP="00FE7580">
      <w:pPr>
        <w:spacing w:after="0" w:line="240" w:lineRule="auto"/>
        <w:jc w:val="both"/>
        <w:rPr>
          <w:rFonts w:ascii="Times New Roman" w:eastAsia="Times New Roman" w:hAnsi="Times New Roman" w:cs="Times New Roman"/>
          <w:color w:val="333333"/>
          <w:sz w:val="24"/>
          <w:szCs w:val="24"/>
          <w:lang w:eastAsia="ru-RU"/>
        </w:rPr>
      </w:pPr>
    </w:p>
    <w:p w:rsidR="008E5717" w:rsidRPr="005238AD" w:rsidRDefault="008E5717"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24. Выберите все правильные ответы:</w:t>
      </w:r>
    </w:p>
    <w:p w:rsidR="008E5717" w:rsidRPr="005238AD" w:rsidRDefault="008E5717" w:rsidP="00FE7580">
      <w:pPr>
        <w:spacing w:after="0" w:line="240" w:lineRule="auto"/>
        <w:jc w:val="both"/>
        <w:rPr>
          <w:rFonts w:ascii="Times New Roman" w:hAnsi="Times New Roman" w:cs="Times New Roman"/>
          <w:b/>
          <w:sz w:val="24"/>
          <w:szCs w:val="24"/>
        </w:rPr>
      </w:pPr>
      <w:r w:rsidRPr="005238AD">
        <w:rPr>
          <w:rFonts w:ascii="Times New Roman" w:hAnsi="Times New Roman" w:cs="Times New Roman"/>
          <w:b/>
          <w:sz w:val="24"/>
          <w:szCs w:val="24"/>
        </w:rPr>
        <w:t xml:space="preserve">Какие экологические аспекты деятельности предприятия по производству </w:t>
      </w:r>
      <w:proofErr w:type="spellStart"/>
      <w:r w:rsidRPr="005238AD">
        <w:rPr>
          <w:rFonts w:ascii="Times New Roman" w:hAnsi="Times New Roman" w:cs="Times New Roman"/>
          <w:b/>
          <w:sz w:val="24"/>
          <w:szCs w:val="24"/>
        </w:rPr>
        <w:t>биотехнологической</w:t>
      </w:r>
      <w:proofErr w:type="spellEnd"/>
      <w:r w:rsidRPr="005238AD">
        <w:rPr>
          <w:rFonts w:ascii="Times New Roman" w:hAnsi="Times New Roman" w:cs="Times New Roman"/>
          <w:b/>
          <w:sz w:val="24"/>
          <w:szCs w:val="24"/>
        </w:rPr>
        <w:t xml:space="preserve"> продукции оцениваются для постановки экологических целей и задач?</w:t>
      </w:r>
    </w:p>
    <w:p w:rsidR="008E5717" w:rsidRPr="005238AD" w:rsidRDefault="008E5717" w:rsidP="00FE7580">
      <w:pPr>
        <w:pStyle w:val="a4"/>
        <w:numPr>
          <w:ilvl w:val="0"/>
          <w:numId w:val="26"/>
        </w:numPr>
        <w:spacing w:after="0" w:line="240" w:lineRule="auto"/>
        <w:contextualSpacing/>
        <w:jc w:val="both"/>
        <w:rPr>
          <w:rFonts w:ascii="Times New Roman" w:hAnsi="Times New Roman"/>
          <w:sz w:val="24"/>
          <w:szCs w:val="24"/>
        </w:rPr>
      </w:pPr>
      <w:r w:rsidRPr="005238AD">
        <w:rPr>
          <w:rFonts w:ascii="Times New Roman" w:hAnsi="Times New Roman"/>
          <w:sz w:val="24"/>
          <w:szCs w:val="24"/>
        </w:rPr>
        <w:lastRenderedPageBreak/>
        <w:t xml:space="preserve">источники выделения загрязняющих веществ и образования отходов, источники воздействия на окружающую среду и виды отходов; </w:t>
      </w:r>
    </w:p>
    <w:p w:rsidR="008E5717" w:rsidRPr="005238AD" w:rsidRDefault="008E5717" w:rsidP="00FE7580">
      <w:pPr>
        <w:pStyle w:val="a4"/>
        <w:numPr>
          <w:ilvl w:val="0"/>
          <w:numId w:val="26"/>
        </w:numPr>
        <w:spacing w:after="0" w:line="240" w:lineRule="auto"/>
        <w:contextualSpacing/>
        <w:jc w:val="both"/>
        <w:rPr>
          <w:rFonts w:ascii="Times New Roman" w:hAnsi="Times New Roman"/>
          <w:sz w:val="24"/>
          <w:szCs w:val="24"/>
        </w:rPr>
      </w:pPr>
      <w:r w:rsidRPr="005238AD">
        <w:rPr>
          <w:rFonts w:ascii="Times New Roman" w:hAnsi="Times New Roman"/>
          <w:sz w:val="24"/>
          <w:szCs w:val="24"/>
        </w:rPr>
        <w:t xml:space="preserve">системы очистки сточных вод и отходящих газов; </w:t>
      </w:r>
    </w:p>
    <w:p w:rsidR="008E5717" w:rsidRPr="005238AD" w:rsidRDefault="008E5717" w:rsidP="00FE7580">
      <w:pPr>
        <w:pStyle w:val="a4"/>
        <w:numPr>
          <w:ilvl w:val="0"/>
          <w:numId w:val="26"/>
        </w:numPr>
        <w:spacing w:after="0" w:line="240" w:lineRule="auto"/>
        <w:contextualSpacing/>
        <w:jc w:val="both"/>
        <w:rPr>
          <w:rFonts w:ascii="Times New Roman" w:hAnsi="Times New Roman"/>
          <w:sz w:val="24"/>
          <w:szCs w:val="24"/>
        </w:rPr>
      </w:pPr>
      <w:r w:rsidRPr="005238AD">
        <w:rPr>
          <w:rFonts w:ascii="Times New Roman" w:hAnsi="Times New Roman"/>
          <w:sz w:val="24"/>
          <w:szCs w:val="24"/>
        </w:rPr>
        <w:t xml:space="preserve">системы размещения и удаления (использования, переработки, ликвидации, захоронения) отходов; </w:t>
      </w:r>
    </w:p>
    <w:p w:rsidR="008E5717" w:rsidRPr="005238AD" w:rsidRDefault="008E5717" w:rsidP="00FE7580">
      <w:pPr>
        <w:pStyle w:val="a4"/>
        <w:numPr>
          <w:ilvl w:val="0"/>
          <w:numId w:val="26"/>
        </w:numPr>
        <w:spacing w:after="0" w:line="240" w:lineRule="auto"/>
        <w:contextualSpacing/>
        <w:jc w:val="both"/>
        <w:rPr>
          <w:rFonts w:ascii="Times New Roman" w:hAnsi="Times New Roman"/>
          <w:sz w:val="24"/>
          <w:szCs w:val="24"/>
        </w:rPr>
      </w:pPr>
      <w:r w:rsidRPr="005238AD">
        <w:rPr>
          <w:rFonts w:ascii="Times New Roman" w:hAnsi="Times New Roman"/>
          <w:sz w:val="24"/>
          <w:szCs w:val="24"/>
        </w:rPr>
        <w:t>существующая система маркетинговых исследований;</w:t>
      </w:r>
    </w:p>
    <w:p w:rsidR="008E5717" w:rsidRPr="005238AD" w:rsidRDefault="008E5717" w:rsidP="00FE7580">
      <w:pPr>
        <w:pStyle w:val="a4"/>
        <w:numPr>
          <w:ilvl w:val="0"/>
          <w:numId w:val="26"/>
        </w:numPr>
        <w:spacing w:after="0" w:line="240" w:lineRule="auto"/>
        <w:contextualSpacing/>
        <w:jc w:val="both"/>
        <w:rPr>
          <w:rFonts w:ascii="Times New Roman" w:hAnsi="Times New Roman"/>
          <w:sz w:val="24"/>
          <w:szCs w:val="24"/>
        </w:rPr>
      </w:pPr>
      <w:r w:rsidRPr="005238AD">
        <w:rPr>
          <w:rFonts w:ascii="Times New Roman" w:hAnsi="Times New Roman"/>
          <w:sz w:val="24"/>
          <w:szCs w:val="24"/>
        </w:rPr>
        <w:t>эколого-экономические и эколого-правовые аспекты деятельности предприятия.</w:t>
      </w:r>
    </w:p>
    <w:p w:rsidR="00C973DF" w:rsidRPr="005238AD" w:rsidRDefault="00C973DF" w:rsidP="00FE7580">
      <w:pPr>
        <w:spacing w:after="0" w:line="240" w:lineRule="auto"/>
        <w:jc w:val="both"/>
        <w:rPr>
          <w:rFonts w:ascii="Times New Roman" w:eastAsia="Times New Roman" w:hAnsi="Times New Roman" w:cs="Times New Roman"/>
          <w:b/>
          <w:color w:val="333333"/>
          <w:sz w:val="24"/>
          <w:szCs w:val="24"/>
          <w:lang w:eastAsia="ru-RU"/>
        </w:rPr>
      </w:pPr>
    </w:p>
    <w:p w:rsidR="00C973DF" w:rsidRPr="005238AD" w:rsidRDefault="00C973DF"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25. Выберите все правильные ответы:</w:t>
      </w:r>
    </w:p>
    <w:p w:rsidR="00C973DF" w:rsidRPr="005238AD" w:rsidRDefault="00C973DF"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Выберите способ фиксации факта ознакомления с правилами внутреннего трудового распорядка (ПВТР)</w:t>
      </w:r>
      <w:r w:rsidR="00354DA4">
        <w:rPr>
          <w:rFonts w:ascii="Times New Roman" w:eastAsia="Times New Roman" w:hAnsi="Times New Roman" w:cs="Times New Roman"/>
          <w:b/>
          <w:color w:val="333333"/>
          <w:sz w:val="24"/>
          <w:szCs w:val="24"/>
          <w:lang w:eastAsia="ru-RU"/>
        </w:rPr>
        <w:t>?</w:t>
      </w:r>
    </w:p>
    <w:p w:rsidR="00C973DF" w:rsidRPr="005238AD" w:rsidRDefault="00C973DF" w:rsidP="00FE7580">
      <w:pPr>
        <w:pStyle w:val="a4"/>
        <w:numPr>
          <w:ilvl w:val="0"/>
          <w:numId w:val="2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на самом локальном акте (к ПВТР подшиваются листы ознакомления, и все работники расписываются на данных листах в порядке их приема на работу);</w:t>
      </w:r>
    </w:p>
    <w:p w:rsidR="00C973DF" w:rsidRPr="005238AD" w:rsidRDefault="00C973DF" w:rsidP="00FE7580">
      <w:pPr>
        <w:pStyle w:val="a4"/>
        <w:numPr>
          <w:ilvl w:val="0"/>
          <w:numId w:val="2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в журнале ознакомления (работодатель заводит специальные журналы ознакомления, и работники в них расписываются в порядке приема на работу);</w:t>
      </w:r>
    </w:p>
    <w:p w:rsidR="00C973DF" w:rsidRPr="005238AD" w:rsidRDefault="00C973DF" w:rsidP="00FE7580">
      <w:pPr>
        <w:pStyle w:val="a4"/>
        <w:numPr>
          <w:ilvl w:val="0"/>
          <w:numId w:val="2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на отдельных листах ознакомления для каждого работника (в таком листе приводится полный перечень локальных актов, с которыми работник ознакомлен, факт чего он подтверждает подписью напротив </w:t>
      </w:r>
      <w:r w:rsidR="00354DA4">
        <w:rPr>
          <w:rFonts w:ascii="Times New Roman" w:hAnsi="Times New Roman"/>
          <w:color w:val="333333"/>
          <w:sz w:val="24"/>
          <w:szCs w:val="24"/>
        </w:rPr>
        <w:t xml:space="preserve">названия </w:t>
      </w:r>
      <w:r w:rsidRPr="005238AD">
        <w:rPr>
          <w:rFonts w:ascii="Times New Roman" w:hAnsi="Times New Roman"/>
          <w:color w:val="333333"/>
          <w:sz w:val="24"/>
          <w:szCs w:val="24"/>
        </w:rPr>
        <w:t>каждого</w:t>
      </w:r>
      <w:r w:rsidR="00354DA4">
        <w:rPr>
          <w:rFonts w:ascii="Times New Roman" w:hAnsi="Times New Roman"/>
          <w:color w:val="333333"/>
          <w:sz w:val="24"/>
          <w:szCs w:val="24"/>
        </w:rPr>
        <w:t xml:space="preserve"> локального акта</w:t>
      </w:r>
      <w:r w:rsidRPr="005238AD">
        <w:rPr>
          <w:rFonts w:ascii="Times New Roman" w:hAnsi="Times New Roman"/>
          <w:color w:val="333333"/>
          <w:sz w:val="24"/>
          <w:szCs w:val="24"/>
        </w:rPr>
        <w:t>);</w:t>
      </w:r>
    </w:p>
    <w:p w:rsidR="00C973DF" w:rsidRPr="005238AD" w:rsidRDefault="00C973DF" w:rsidP="00FE7580">
      <w:pPr>
        <w:pStyle w:val="a4"/>
        <w:numPr>
          <w:ilvl w:val="0"/>
          <w:numId w:val="27"/>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в коллективном договоре (</w:t>
      </w:r>
      <w:r w:rsidR="00E57F78">
        <w:rPr>
          <w:rFonts w:ascii="Times New Roman" w:hAnsi="Times New Roman"/>
          <w:color w:val="333333"/>
          <w:sz w:val="24"/>
          <w:szCs w:val="24"/>
        </w:rPr>
        <w:t>на последнем листе экземпляра</w:t>
      </w:r>
      <w:r w:rsidRPr="005238AD">
        <w:rPr>
          <w:rFonts w:ascii="Times New Roman" w:hAnsi="Times New Roman"/>
          <w:color w:val="333333"/>
          <w:sz w:val="24"/>
          <w:szCs w:val="24"/>
        </w:rPr>
        <w:t xml:space="preserve"> трудового договора делается отметка об ознакомлении с ПВТР и иными локальными нормативными актами с приведением их точных названий);</w:t>
      </w:r>
    </w:p>
    <w:p w:rsidR="00C973DF" w:rsidRPr="005238AD" w:rsidRDefault="00C973DF" w:rsidP="00FE7580">
      <w:pPr>
        <w:pStyle w:val="a4"/>
        <w:numPr>
          <w:ilvl w:val="0"/>
          <w:numId w:val="27"/>
        </w:numPr>
        <w:spacing w:after="0" w:line="240" w:lineRule="auto"/>
        <w:contextualSpacing/>
        <w:jc w:val="both"/>
        <w:rPr>
          <w:rFonts w:ascii="Times New Roman" w:hAnsi="Times New Roman"/>
          <w:color w:val="000000"/>
          <w:sz w:val="24"/>
          <w:szCs w:val="24"/>
        </w:rPr>
      </w:pPr>
      <w:r w:rsidRPr="005238AD">
        <w:rPr>
          <w:rFonts w:ascii="Times New Roman" w:hAnsi="Times New Roman"/>
          <w:color w:val="333333"/>
          <w:sz w:val="24"/>
          <w:szCs w:val="24"/>
        </w:rPr>
        <w:t>в трудовом договоре (</w:t>
      </w:r>
      <w:r w:rsidR="00E57F78">
        <w:rPr>
          <w:rFonts w:ascii="Times New Roman" w:hAnsi="Times New Roman"/>
          <w:color w:val="333333"/>
          <w:sz w:val="24"/>
          <w:szCs w:val="24"/>
        </w:rPr>
        <w:t>на последнем листе экземпляра</w:t>
      </w:r>
      <w:r w:rsidR="00E57F78" w:rsidRPr="005238AD">
        <w:rPr>
          <w:rFonts w:ascii="Times New Roman" w:hAnsi="Times New Roman"/>
          <w:color w:val="333333"/>
          <w:sz w:val="24"/>
          <w:szCs w:val="24"/>
        </w:rPr>
        <w:t xml:space="preserve"> </w:t>
      </w:r>
      <w:r w:rsidRPr="005238AD">
        <w:rPr>
          <w:rFonts w:ascii="Times New Roman" w:hAnsi="Times New Roman"/>
          <w:color w:val="333333"/>
          <w:sz w:val="24"/>
          <w:szCs w:val="24"/>
        </w:rPr>
        <w:t>трудового договора делается отметка об ознакомлении с ПВТР и иными локальными нормативными актами с приведением их точных названий).</w:t>
      </w:r>
    </w:p>
    <w:p w:rsidR="00C973DF" w:rsidRPr="005238AD" w:rsidRDefault="00C973DF" w:rsidP="00FE7580">
      <w:pPr>
        <w:spacing w:after="0" w:line="240" w:lineRule="auto"/>
        <w:jc w:val="both"/>
        <w:rPr>
          <w:rFonts w:ascii="Times New Roman" w:eastAsia="Times New Roman" w:hAnsi="Times New Roman" w:cs="Times New Roman"/>
          <w:color w:val="333333"/>
          <w:sz w:val="24"/>
          <w:szCs w:val="24"/>
          <w:lang w:eastAsia="ru-RU"/>
        </w:rPr>
      </w:pPr>
    </w:p>
    <w:p w:rsidR="00C973DF" w:rsidRPr="005238AD" w:rsidRDefault="00C973DF"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26. Выберите все правильные ответы:</w:t>
      </w:r>
    </w:p>
    <w:p w:rsidR="00C973DF" w:rsidRPr="005238AD" w:rsidRDefault="00C973DF"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 xml:space="preserve">Какие требования предъявляются </w:t>
      </w:r>
      <w:r w:rsidR="00946CA1">
        <w:rPr>
          <w:rFonts w:ascii="Times New Roman" w:eastAsia="Times New Roman" w:hAnsi="Times New Roman" w:cs="Times New Roman"/>
          <w:b/>
          <w:color w:val="333333"/>
          <w:sz w:val="24"/>
          <w:szCs w:val="24"/>
          <w:lang w:eastAsia="ru-RU"/>
        </w:rPr>
        <w:t>к</w:t>
      </w:r>
      <w:r w:rsidRPr="005238AD">
        <w:rPr>
          <w:rFonts w:ascii="Times New Roman" w:eastAsia="Times New Roman" w:hAnsi="Times New Roman" w:cs="Times New Roman"/>
          <w:b/>
          <w:color w:val="333333"/>
          <w:sz w:val="24"/>
          <w:szCs w:val="24"/>
          <w:lang w:eastAsia="ru-RU"/>
        </w:rPr>
        <w:t xml:space="preserve"> сырью для производства </w:t>
      </w:r>
      <w:proofErr w:type="spellStart"/>
      <w:r w:rsidRPr="005238AD">
        <w:rPr>
          <w:rFonts w:ascii="Times New Roman" w:eastAsia="Times New Roman" w:hAnsi="Times New Roman" w:cs="Times New Roman"/>
          <w:b/>
          <w:color w:val="333333"/>
          <w:sz w:val="24"/>
          <w:szCs w:val="24"/>
          <w:lang w:eastAsia="ru-RU"/>
        </w:rPr>
        <w:t>биотехнологической</w:t>
      </w:r>
      <w:proofErr w:type="spellEnd"/>
      <w:r w:rsidRPr="005238AD">
        <w:rPr>
          <w:rFonts w:ascii="Times New Roman" w:eastAsia="Times New Roman" w:hAnsi="Times New Roman" w:cs="Times New Roman"/>
          <w:b/>
          <w:color w:val="333333"/>
          <w:sz w:val="24"/>
          <w:szCs w:val="24"/>
          <w:lang w:eastAsia="ru-RU"/>
        </w:rPr>
        <w:t xml:space="preserve"> продукции?</w:t>
      </w:r>
    </w:p>
    <w:p w:rsidR="00C973DF" w:rsidRPr="005238AD" w:rsidRDefault="00C973DF" w:rsidP="00FE7580">
      <w:pPr>
        <w:pStyle w:val="a4"/>
        <w:numPr>
          <w:ilvl w:val="0"/>
          <w:numId w:val="2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Обеспечение образования требуемого продукта.</w:t>
      </w:r>
    </w:p>
    <w:p w:rsidR="00C973DF" w:rsidRPr="005238AD" w:rsidRDefault="00C973DF" w:rsidP="00FE7580">
      <w:pPr>
        <w:pStyle w:val="a4"/>
        <w:numPr>
          <w:ilvl w:val="0"/>
          <w:numId w:val="2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Доступность среды.</w:t>
      </w:r>
    </w:p>
    <w:p w:rsidR="00C973DF" w:rsidRPr="005238AD" w:rsidRDefault="00C973DF" w:rsidP="00FE7580">
      <w:pPr>
        <w:pStyle w:val="a4"/>
        <w:numPr>
          <w:ilvl w:val="0"/>
          <w:numId w:val="2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Обеспечение легкого выделения продукта из питательной среды.</w:t>
      </w:r>
    </w:p>
    <w:p w:rsidR="00C973DF" w:rsidRPr="005238AD" w:rsidRDefault="00C973DF" w:rsidP="00FE7580">
      <w:pPr>
        <w:pStyle w:val="a4"/>
        <w:numPr>
          <w:ilvl w:val="0"/>
          <w:numId w:val="28"/>
        </w:numPr>
        <w:spacing w:after="0" w:line="240" w:lineRule="auto"/>
        <w:contextualSpacing/>
        <w:jc w:val="both"/>
        <w:rPr>
          <w:rFonts w:ascii="Times New Roman" w:hAnsi="Times New Roman"/>
          <w:color w:val="333333"/>
          <w:sz w:val="24"/>
          <w:szCs w:val="24"/>
        </w:rPr>
      </w:pPr>
      <w:proofErr w:type="spellStart"/>
      <w:r w:rsidRPr="005238AD">
        <w:rPr>
          <w:rFonts w:ascii="Times New Roman" w:hAnsi="Times New Roman"/>
          <w:color w:val="333333"/>
          <w:sz w:val="24"/>
          <w:szCs w:val="24"/>
        </w:rPr>
        <w:t>Нетокстичность</w:t>
      </w:r>
      <w:proofErr w:type="spellEnd"/>
      <w:r w:rsidRPr="005238AD">
        <w:rPr>
          <w:rFonts w:ascii="Times New Roman" w:hAnsi="Times New Roman"/>
          <w:color w:val="333333"/>
          <w:sz w:val="24"/>
          <w:szCs w:val="24"/>
        </w:rPr>
        <w:t xml:space="preserve"> среды.</w:t>
      </w:r>
    </w:p>
    <w:p w:rsidR="00C973DF" w:rsidRPr="005238AD" w:rsidRDefault="00C973DF" w:rsidP="00FE7580">
      <w:pPr>
        <w:pStyle w:val="a4"/>
        <w:numPr>
          <w:ilvl w:val="0"/>
          <w:numId w:val="28"/>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Возможность вторичного использования среды.</w:t>
      </w:r>
    </w:p>
    <w:p w:rsidR="00C973DF" w:rsidRPr="005238AD" w:rsidRDefault="00C973DF" w:rsidP="00FE7580">
      <w:pPr>
        <w:spacing w:after="0" w:line="240" w:lineRule="auto"/>
        <w:jc w:val="both"/>
        <w:rPr>
          <w:rFonts w:ascii="Times New Roman" w:eastAsia="Times New Roman" w:hAnsi="Times New Roman" w:cs="Times New Roman"/>
          <w:color w:val="333333"/>
          <w:sz w:val="24"/>
          <w:szCs w:val="24"/>
          <w:lang w:eastAsia="ru-RU"/>
        </w:rPr>
      </w:pPr>
    </w:p>
    <w:p w:rsidR="00C973DF" w:rsidRPr="005238AD" w:rsidRDefault="00C973DF"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27. Выберите все правильные ответы:</w:t>
      </w:r>
    </w:p>
    <w:p w:rsidR="00C973DF" w:rsidRPr="005238AD" w:rsidRDefault="00C973DF"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требования предъявляются к этиловому спирту как к сырью для выращивания микроорганизмов?</w:t>
      </w:r>
    </w:p>
    <w:p w:rsidR="00C973DF" w:rsidRPr="005238AD" w:rsidRDefault="00946CA1" w:rsidP="00FE7580">
      <w:pPr>
        <w:pStyle w:val="a4"/>
        <w:numPr>
          <w:ilvl w:val="0"/>
          <w:numId w:val="29"/>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П</w:t>
      </w:r>
      <w:r w:rsidR="00C973DF" w:rsidRPr="005238AD">
        <w:rPr>
          <w:rFonts w:ascii="Times New Roman" w:hAnsi="Times New Roman"/>
          <w:color w:val="333333"/>
          <w:sz w:val="24"/>
          <w:szCs w:val="24"/>
        </w:rPr>
        <w:t>рисутствие незначительных количеств изопропилового спирта.</w:t>
      </w:r>
    </w:p>
    <w:p w:rsidR="00C973DF" w:rsidRPr="005238AD" w:rsidRDefault="00946CA1" w:rsidP="00FE7580">
      <w:pPr>
        <w:pStyle w:val="a4"/>
        <w:numPr>
          <w:ilvl w:val="0"/>
          <w:numId w:val="29"/>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П</w:t>
      </w:r>
      <w:r w:rsidR="00C973DF" w:rsidRPr="005238AD">
        <w:rPr>
          <w:rFonts w:ascii="Times New Roman" w:hAnsi="Times New Roman"/>
          <w:color w:val="333333"/>
          <w:sz w:val="24"/>
          <w:szCs w:val="24"/>
        </w:rPr>
        <w:t>рисутствие незначительных количеств серосодержащих соединений.</w:t>
      </w:r>
    </w:p>
    <w:p w:rsidR="00C973DF" w:rsidRPr="005238AD" w:rsidRDefault="00946CA1" w:rsidP="00FE7580">
      <w:pPr>
        <w:pStyle w:val="a4"/>
        <w:numPr>
          <w:ilvl w:val="0"/>
          <w:numId w:val="29"/>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П</w:t>
      </w:r>
      <w:r w:rsidR="00C973DF" w:rsidRPr="005238AD">
        <w:rPr>
          <w:rFonts w:ascii="Times New Roman" w:hAnsi="Times New Roman"/>
          <w:color w:val="333333"/>
          <w:sz w:val="24"/>
          <w:szCs w:val="24"/>
        </w:rPr>
        <w:t>рисутствие незначительных количеств органических кислот.</w:t>
      </w:r>
    </w:p>
    <w:p w:rsidR="00C973DF" w:rsidRPr="005238AD" w:rsidRDefault="00946CA1" w:rsidP="00FE7580">
      <w:pPr>
        <w:pStyle w:val="a4"/>
        <w:numPr>
          <w:ilvl w:val="0"/>
          <w:numId w:val="29"/>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П</w:t>
      </w:r>
      <w:r w:rsidR="00C973DF" w:rsidRPr="005238AD">
        <w:rPr>
          <w:rFonts w:ascii="Times New Roman" w:hAnsi="Times New Roman"/>
          <w:color w:val="333333"/>
          <w:sz w:val="24"/>
          <w:szCs w:val="24"/>
        </w:rPr>
        <w:t>рисутствие незначительных количеств растворимых в воде веществ.</w:t>
      </w:r>
    </w:p>
    <w:p w:rsidR="00C973DF" w:rsidRPr="005238AD" w:rsidRDefault="00946CA1" w:rsidP="00FE7580">
      <w:pPr>
        <w:pStyle w:val="a4"/>
        <w:numPr>
          <w:ilvl w:val="0"/>
          <w:numId w:val="29"/>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П</w:t>
      </w:r>
      <w:r w:rsidR="00C973DF" w:rsidRPr="005238AD">
        <w:rPr>
          <w:rFonts w:ascii="Times New Roman" w:hAnsi="Times New Roman"/>
          <w:color w:val="333333"/>
          <w:sz w:val="24"/>
          <w:szCs w:val="24"/>
        </w:rPr>
        <w:t xml:space="preserve">рисутствие незначительных количеств </w:t>
      </w:r>
      <w:proofErr w:type="spellStart"/>
      <w:r w:rsidR="00C973DF" w:rsidRPr="005238AD">
        <w:rPr>
          <w:rFonts w:ascii="Times New Roman" w:hAnsi="Times New Roman"/>
          <w:color w:val="333333"/>
          <w:sz w:val="24"/>
          <w:szCs w:val="24"/>
        </w:rPr>
        <w:t>барбитал-натрия</w:t>
      </w:r>
      <w:proofErr w:type="spellEnd"/>
      <w:r w:rsidR="00C973DF" w:rsidRPr="005238AD">
        <w:rPr>
          <w:rFonts w:ascii="Times New Roman" w:hAnsi="Times New Roman"/>
          <w:color w:val="333333"/>
          <w:sz w:val="24"/>
          <w:szCs w:val="24"/>
        </w:rPr>
        <w:t>.</w:t>
      </w:r>
    </w:p>
    <w:p w:rsidR="00C973DF" w:rsidRPr="005238AD" w:rsidRDefault="00C973DF" w:rsidP="00FE7580">
      <w:pPr>
        <w:spacing w:after="0" w:line="240" w:lineRule="auto"/>
        <w:jc w:val="both"/>
        <w:rPr>
          <w:rFonts w:ascii="Times New Roman" w:hAnsi="Times New Roman" w:cs="Times New Roman"/>
          <w:color w:val="333333"/>
          <w:sz w:val="24"/>
          <w:szCs w:val="24"/>
        </w:rPr>
      </w:pPr>
    </w:p>
    <w:p w:rsidR="00C973DF" w:rsidRPr="005238AD" w:rsidRDefault="00C973DF"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28. Выберите все правильные ответы:</w:t>
      </w:r>
    </w:p>
    <w:p w:rsidR="00C973DF" w:rsidRPr="005238AD" w:rsidRDefault="00C973DF"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компоненты должны входить в состав питательной среды?</w:t>
      </w:r>
    </w:p>
    <w:p w:rsidR="00C973DF" w:rsidRPr="005238AD" w:rsidRDefault="00C973DF" w:rsidP="00FE7580">
      <w:pPr>
        <w:pStyle w:val="a4"/>
        <w:numPr>
          <w:ilvl w:val="0"/>
          <w:numId w:val="3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Источники минерального питания.</w:t>
      </w:r>
    </w:p>
    <w:p w:rsidR="00C973DF" w:rsidRPr="005238AD" w:rsidRDefault="00C973DF" w:rsidP="00FE7580">
      <w:pPr>
        <w:pStyle w:val="a4"/>
        <w:numPr>
          <w:ilvl w:val="0"/>
          <w:numId w:val="3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Микроэлементы.</w:t>
      </w:r>
    </w:p>
    <w:p w:rsidR="00C973DF" w:rsidRPr="005238AD" w:rsidRDefault="00C973DF" w:rsidP="00FE7580">
      <w:pPr>
        <w:pStyle w:val="a4"/>
        <w:numPr>
          <w:ilvl w:val="0"/>
          <w:numId w:val="3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Комплексные обогатители сред</w:t>
      </w:r>
      <w:r w:rsidR="00E33DE8">
        <w:rPr>
          <w:rFonts w:ascii="Times New Roman" w:hAnsi="Times New Roman"/>
          <w:color w:val="333333"/>
          <w:sz w:val="24"/>
          <w:szCs w:val="24"/>
        </w:rPr>
        <w:t>.</w:t>
      </w:r>
    </w:p>
    <w:p w:rsidR="00C973DF" w:rsidRPr="005238AD" w:rsidRDefault="00C973DF" w:rsidP="00FE7580">
      <w:pPr>
        <w:pStyle w:val="a4"/>
        <w:numPr>
          <w:ilvl w:val="0"/>
          <w:numId w:val="30"/>
        </w:numPr>
        <w:spacing w:after="0" w:line="240" w:lineRule="auto"/>
        <w:contextualSpacing/>
        <w:jc w:val="both"/>
        <w:rPr>
          <w:rFonts w:ascii="Times New Roman" w:hAnsi="Times New Roman"/>
          <w:color w:val="333333"/>
          <w:sz w:val="24"/>
          <w:szCs w:val="24"/>
        </w:rPr>
      </w:pPr>
      <w:proofErr w:type="spellStart"/>
      <w:r w:rsidRPr="005238AD">
        <w:rPr>
          <w:rFonts w:ascii="Times New Roman" w:hAnsi="Times New Roman"/>
          <w:color w:val="333333"/>
          <w:sz w:val="24"/>
          <w:szCs w:val="24"/>
        </w:rPr>
        <w:t>Желеобразующие</w:t>
      </w:r>
      <w:proofErr w:type="spellEnd"/>
      <w:r w:rsidRPr="005238AD">
        <w:rPr>
          <w:rFonts w:ascii="Times New Roman" w:hAnsi="Times New Roman"/>
          <w:color w:val="333333"/>
          <w:sz w:val="24"/>
          <w:szCs w:val="24"/>
        </w:rPr>
        <w:t xml:space="preserve"> вещества</w:t>
      </w:r>
      <w:r w:rsidR="00E33DE8">
        <w:rPr>
          <w:rFonts w:ascii="Times New Roman" w:hAnsi="Times New Roman"/>
          <w:color w:val="333333"/>
          <w:sz w:val="24"/>
          <w:szCs w:val="24"/>
        </w:rPr>
        <w:t>.</w:t>
      </w:r>
    </w:p>
    <w:p w:rsidR="00C973DF" w:rsidRPr="005238AD" w:rsidRDefault="00C973DF" w:rsidP="00FE7580">
      <w:pPr>
        <w:pStyle w:val="a4"/>
        <w:numPr>
          <w:ilvl w:val="0"/>
          <w:numId w:val="30"/>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Коллоидные вещества</w:t>
      </w:r>
      <w:r w:rsidR="00E33DE8">
        <w:rPr>
          <w:rFonts w:ascii="Times New Roman" w:hAnsi="Times New Roman"/>
          <w:color w:val="333333"/>
          <w:sz w:val="24"/>
          <w:szCs w:val="24"/>
        </w:rPr>
        <w:t xml:space="preserve">. </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29. Выберите один правильный ответ:</w:t>
      </w:r>
    </w:p>
    <w:p w:rsidR="00B10200" w:rsidRPr="005238AD" w:rsidRDefault="00B10200"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Какой документ регламентирует деятельность работника организации</w:t>
      </w:r>
      <w:r w:rsidR="00E93FD0">
        <w:rPr>
          <w:rFonts w:ascii="Times New Roman" w:eastAsia="Times New Roman" w:hAnsi="Times New Roman" w:cs="Times New Roman"/>
          <w:b/>
          <w:color w:val="333333"/>
          <w:sz w:val="24"/>
          <w:szCs w:val="24"/>
          <w:lang w:eastAsia="ru-RU"/>
        </w:rPr>
        <w:t>?</w:t>
      </w:r>
    </w:p>
    <w:p w:rsidR="00B10200" w:rsidRPr="005238AD" w:rsidRDefault="00B10200" w:rsidP="00FE7580">
      <w:pPr>
        <w:pStyle w:val="a4"/>
        <w:numPr>
          <w:ilvl w:val="0"/>
          <w:numId w:val="3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Устав</w:t>
      </w:r>
      <w:r w:rsidR="00E93FD0">
        <w:rPr>
          <w:rFonts w:ascii="Times New Roman" w:hAnsi="Times New Roman"/>
          <w:color w:val="333333"/>
          <w:sz w:val="24"/>
          <w:szCs w:val="24"/>
        </w:rPr>
        <w:t>.</w:t>
      </w:r>
    </w:p>
    <w:p w:rsidR="00B10200" w:rsidRPr="005238AD" w:rsidRDefault="00B10200" w:rsidP="00FE7580">
      <w:pPr>
        <w:pStyle w:val="a4"/>
        <w:numPr>
          <w:ilvl w:val="0"/>
          <w:numId w:val="3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lastRenderedPageBreak/>
        <w:t>Должностная инструкция</w:t>
      </w:r>
      <w:r w:rsidR="00E93FD0">
        <w:rPr>
          <w:rFonts w:ascii="Times New Roman" w:hAnsi="Times New Roman"/>
          <w:color w:val="333333"/>
          <w:sz w:val="24"/>
          <w:szCs w:val="24"/>
        </w:rPr>
        <w:t>.</w:t>
      </w:r>
    </w:p>
    <w:p w:rsidR="00B10200" w:rsidRPr="005238AD" w:rsidRDefault="00B10200" w:rsidP="00FE7580">
      <w:pPr>
        <w:pStyle w:val="a4"/>
        <w:numPr>
          <w:ilvl w:val="0"/>
          <w:numId w:val="3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Приказ о назначении</w:t>
      </w:r>
      <w:r w:rsidR="00E93FD0">
        <w:rPr>
          <w:rFonts w:ascii="Times New Roman" w:hAnsi="Times New Roman"/>
          <w:color w:val="333333"/>
          <w:sz w:val="24"/>
          <w:szCs w:val="24"/>
        </w:rPr>
        <w:t>.</w:t>
      </w:r>
    </w:p>
    <w:p w:rsidR="00B10200" w:rsidRPr="005238AD" w:rsidRDefault="00B10200" w:rsidP="00FE7580">
      <w:pPr>
        <w:pStyle w:val="a4"/>
        <w:numPr>
          <w:ilvl w:val="0"/>
          <w:numId w:val="3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Коллективный договор</w:t>
      </w:r>
      <w:r w:rsidR="00E93FD0">
        <w:rPr>
          <w:rFonts w:ascii="Times New Roman" w:hAnsi="Times New Roman"/>
          <w:color w:val="333333"/>
          <w:sz w:val="24"/>
          <w:szCs w:val="24"/>
        </w:rPr>
        <w:t>.</w:t>
      </w:r>
    </w:p>
    <w:p w:rsidR="00B10200" w:rsidRPr="005238AD" w:rsidRDefault="00B10200" w:rsidP="00FE7580">
      <w:pPr>
        <w:pStyle w:val="a4"/>
        <w:numPr>
          <w:ilvl w:val="0"/>
          <w:numId w:val="31"/>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Положение об организации</w:t>
      </w:r>
      <w:r w:rsidR="00E93FD0">
        <w:rPr>
          <w:rFonts w:ascii="Times New Roman" w:hAnsi="Times New Roman"/>
          <w:color w:val="333333"/>
          <w:sz w:val="24"/>
          <w:szCs w:val="24"/>
        </w:rPr>
        <w:t>.</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t>30. Выберите один правильный ответ:</w:t>
      </w:r>
    </w:p>
    <w:p w:rsidR="00B10200" w:rsidRPr="005238AD" w:rsidRDefault="00B10200" w:rsidP="00FE7580">
      <w:pPr>
        <w:spacing w:after="0" w:line="240" w:lineRule="auto"/>
        <w:jc w:val="both"/>
        <w:rPr>
          <w:rFonts w:ascii="Times New Roman" w:eastAsia="Times New Roman" w:hAnsi="Times New Roman" w:cs="Times New Roman"/>
          <w:b/>
          <w:bCs/>
          <w:sz w:val="24"/>
          <w:szCs w:val="24"/>
          <w:lang w:eastAsia="ru-RU"/>
        </w:rPr>
      </w:pPr>
      <w:r w:rsidRPr="005238AD">
        <w:rPr>
          <w:rFonts w:ascii="Times New Roman" w:eastAsia="Times New Roman" w:hAnsi="Times New Roman" w:cs="Times New Roman"/>
          <w:b/>
          <w:bCs/>
          <w:sz w:val="24"/>
          <w:szCs w:val="24"/>
          <w:lang w:eastAsia="ru-RU"/>
        </w:rPr>
        <w:t xml:space="preserve">В </w:t>
      </w:r>
      <w:proofErr w:type="gramStart"/>
      <w:r w:rsidRPr="005238AD">
        <w:rPr>
          <w:rFonts w:ascii="Times New Roman" w:eastAsia="Times New Roman" w:hAnsi="Times New Roman" w:cs="Times New Roman"/>
          <w:b/>
          <w:bCs/>
          <w:sz w:val="24"/>
          <w:szCs w:val="24"/>
          <w:lang w:eastAsia="ru-RU"/>
        </w:rPr>
        <w:t>течени</w:t>
      </w:r>
      <w:r w:rsidR="00E93FD0">
        <w:rPr>
          <w:rFonts w:ascii="Times New Roman" w:eastAsia="Times New Roman" w:hAnsi="Times New Roman" w:cs="Times New Roman"/>
          <w:b/>
          <w:bCs/>
          <w:sz w:val="24"/>
          <w:szCs w:val="24"/>
          <w:lang w:eastAsia="ru-RU"/>
        </w:rPr>
        <w:t>е</w:t>
      </w:r>
      <w:proofErr w:type="gramEnd"/>
      <w:r w:rsidRPr="005238AD">
        <w:rPr>
          <w:rFonts w:ascii="Times New Roman" w:eastAsia="Times New Roman" w:hAnsi="Times New Roman" w:cs="Times New Roman"/>
          <w:b/>
          <w:bCs/>
          <w:sz w:val="24"/>
          <w:szCs w:val="24"/>
          <w:lang w:eastAsia="ru-RU"/>
        </w:rPr>
        <w:t xml:space="preserve"> какого срока работник должен быть ознакомлен с приказом о вынесении дисциплинарного взыскания?</w:t>
      </w:r>
    </w:p>
    <w:p w:rsidR="00B10200" w:rsidRPr="005238AD" w:rsidRDefault="00B10200" w:rsidP="00FE7580">
      <w:pPr>
        <w:pStyle w:val="a4"/>
        <w:numPr>
          <w:ilvl w:val="0"/>
          <w:numId w:val="32"/>
        </w:numPr>
        <w:spacing w:after="0" w:line="240" w:lineRule="auto"/>
        <w:contextualSpacing/>
        <w:jc w:val="both"/>
        <w:rPr>
          <w:rFonts w:ascii="Times New Roman" w:hAnsi="Times New Roman"/>
          <w:bCs/>
          <w:sz w:val="24"/>
          <w:szCs w:val="24"/>
        </w:rPr>
      </w:pPr>
      <w:r w:rsidRPr="005238AD">
        <w:rPr>
          <w:rFonts w:ascii="Times New Roman" w:hAnsi="Times New Roman"/>
          <w:bCs/>
          <w:sz w:val="24"/>
          <w:szCs w:val="24"/>
        </w:rPr>
        <w:t>в течение двух рабочих дней;</w:t>
      </w:r>
    </w:p>
    <w:p w:rsidR="00B10200" w:rsidRPr="005238AD" w:rsidRDefault="00B10200" w:rsidP="00FE7580">
      <w:pPr>
        <w:pStyle w:val="a4"/>
        <w:numPr>
          <w:ilvl w:val="0"/>
          <w:numId w:val="32"/>
        </w:numPr>
        <w:spacing w:after="0" w:line="240" w:lineRule="auto"/>
        <w:contextualSpacing/>
        <w:jc w:val="both"/>
        <w:rPr>
          <w:rFonts w:ascii="Times New Roman" w:hAnsi="Times New Roman"/>
          <w:bCs/>
          <w:sz w:val="24"/>
          <w:szCs w:val="24"/>
        </w:rPr>
      </w:pPr>
      <w:r w:rsidRPr="005238AD">
        <w:rPr>
          <w:rFonts w:ascii="Times New Roman" w:hAnsi="Times New Roman"/>
          <w:bCs/>
          <w:sz w:val="24"/>
          <w:szCs w:val="24"/>
        </w:rPr>
        <w:t>в течение трех рабочих дней</w:t>
      </w:r>
      <w:r w:rsidR="00E93FD0">
        <w:rPr>
          <w:rFonts w:ascii="Times New Roman" w:hAnsi="Times New Roman"/>
          <w:bCs/>
          <w:sz w:val="24"/>
          <w:szCs w:val="24"/>
        </w:rPr>
        <w:t>;</w:t>
      </w:r>
    </w:p>
    <w:p w:rsidR="00B10200" w:rsidRPr="005238AD" w:rsidRDefault="00B10200" w:rsidP="00FE7580">
      <w:pPr>
        <w:pStyle w:val="a4"/>
        <w:numPr>
          <w:ilvl w:val="0"/>
          <w:numId w:val="32"/>
        </w:numPr>
        <w:spacing w:after="0" w:line="240" w:lineRule="auto"/>
        <w:contextualSpacing/>
        <w:jc w:val="both"/>
        <w:rPr>
          <w:rFonts w:ascii="Times New Roman" w:hAnsi="Times New Roman"/>
          <w:bCs/>
          <w:sz w:val="24"/>
          <w:szCs w:val="24"/>
        </w:rPr>
      </w:pPr>
      <w:r w:rsidRPr="005238AD">
        <w:rPr>
          <w:rFonts w:ascii="Times New Roman" w:hAnsi="Times New Roman"/>
          <w:bCs/>
          <w:sz w:val="24"/>
          <w:szCs w:val="24"/>
        </w:rPr>
        <w:t>в течение четырех рабочих дней</w:t>
      </w:r>
      <w:r w:rsidR="00E93FD0">
        <w:rPr>
          <w:rFonts w:ascii="Times New Roman" w:hAnsi="Times New Roman"/>
          <w:bCs/>
          <w:sz w:val="24"/>
          <w:szCs w:val="24"/>
        </w:rPr>
        <w:t>;</w:t>
      </w:r>
    </w:p>
    <w:p w:rsidR="00B10200" w:rsidRPr="005238AD" w:rsidRDefault="00B10200" w:rsidP="00FE7580">
      <w:pPr>
        <w:pStyle w:val="a4"/>
        <w:numPr>
          <w:ilvl w:val="0"/>
          <w:numId w:val="32"/>
        </w:numPr>
        <w:spacing w:after="0" w:line="240" w:lineRule="auto"/>
        <w:contextualSpacing/>
        <w:jc w:val="both"/>
        <w:rPr>
          <w:rFonts w:ascii="Times New Roman" w:hAnsi="Times New Roman"/>
          <w:bCs/>
          <w:sz w:val="24"/>
          <w:szCs w:val="24"/>
        </w:rPr>
      </w:pPr>
      <w:r w:rsidRPr="005238AD">
        <w:rPr>
          <w:rFonts w:ascii="Times New Roman" w:hAnsi="Times New Roman"/>
          <w:bCs/>
          <w:sz w:val="24"/>
          <w:szCs w:val="24"/>
        </w:rPr>
        <w:t>в течение пяти рабочих дней</w:t>
      </w:r>
      <w:r w:rsidR="00E93FD0">
        <w:rPr>
          <w:rFonts w:ascii="Times New Roman" w:hAnsi="Times New Roman"/>
          <w:bCs/>
          <w:sz w:val="24"/>
          <w:szCs w:val="24"/>
        </w:rPr>
        <w:t>;</w:t>
      </w:r>
    </w:p>
    <w:p w:rsidR="00B10200" w:rsidRPr="005238AD" w:rsidRDefault="00B10200" w:rsidP="00FE7580">
      <w:pPr>
        <w:pStyle w:val="a4"/>
        <w:numPr>
          <w:ilvl w:val="0"/>
          <w:numId w:val="32"/>
        </w:numPr>
        <w:spacing w:after="0" w:line="240" w:lineRule="auto"/>
        <w:contextualSpacing/>
        <w:jc w:val="both"/>
        <w:rPr>
          <w:rFonts w:ascii="Times New Roman" w:hAnsi="Times New Roman"/>
          <w:color w:val="333333"/>
          <w:sz w:val="24"/>
          <w:szCs w:val="24"/>
        </w:rPr>
      </w:pPr>
      <w:r w:rsidRPr="005238AD">
        <w:rPr>
          <w:rFonts w:ascii="Times New Roman" w:hAnsi="Times New Roman"/>
          <w:bCs/>
          <w:sz w:val="24"/>
          <w:szCs w:val="24"/>
        </w:rPr>
        <w:t>в течение семи рабочих дней</w:t>
      </w:r>
      <w:r w:rsidR="00E93FD0">
        <w:rPr>
          <w:rFonts w:ascii="Times New Roman" w:hAnsi="Times New Roman"/>
          <w:bCs/>
          <w:sz w:val="24"/>
          <w:szCs w:val="24"/>
        </w:rPr>
        <w:t>.</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31. Выберите все правильные ответы:</w:t>
      </w:r>
    </w:p>
    <w:p w:rsidR="00B10200" w:rsidRPr="005238AD" w:rsidRDefault="00B10200"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 xml:space="preserve">Какими параметрами характеризуется </w:t>
      </w:r>
      <w:proofErr w:type="spellStart"/>
      <w:r w:rsidR="0011179C" w:rsidRPr="005238AD">
        <w:rPr>
          <w:rFonts w:ascii="Times New Roman" w:eastAsia="Times New Roman" w:hAnsi="Times New Roman" w:cs="Times New Roman"/>
          <w:b/>
          <w:color w:val="333333"/>
          <w:sz w:val="24"/>
          <w:szCs w:val="24"/>
          <w:lang w:eastAsia="ru-RU"/>
        </w:rPr>
        <w:t>криоконсервация</w:t>
      </w:r>
      <w:proofErr w:type="spellEnd"/>
      <w:r w:rsidR="0011179C">
        <w:rPr>
          <w:rFonts w:ascii="Times New Roman" w:eastAsia="Times New Roman" w:hAnsi="Times New Roman" w:cs="Times New Roman"/>
          <w:b/>
          <w:color w:val="333333"/>
          <w:sz w:val="24"/>
          <w:szCs w:val="24"/>
          <w:lang w:eastAsia="ru-RU"/>
        </w:rPr>
        <w:t>, как</w:t>
      </w:r>
      <w:r w:rsidR="0011179C" w:rsidRPr="005238AD">
        <w:rPr>
          <w:rFonts w:ascii="Times New Roman" w:eastAsia="Times New Roman" w:hAnsi="Times New Roman" w:cs="Times New Roman"/>
          <w:b/>
          <w:color w:val="333333"/>
          <w:sz w:val="24"/>
          <w:szCs w:val="24"/>
          <w:lang w:eastAsia="ru-RU"/>
        </w:rPr>
        <w:t xml:space="preserve"> </w:t>
      </w:r>
      <w:r w:rsidRPr="005238AD">
        <w:rPr>
          <w:rFonts w:ascii="Times New Roman" w:eastAsia="Times New Roman" w:hAnsi="Times New Roman" w:cs="Times New Roman"/>
          <w:b/>
          <w:color w:val="333333"/>
          <w:sz w:val="24"/>
          <w:szCs w:val="24"/>
          <w:lang w:eastAsia="ru-RU"/>
        </w:rPr>
        <w:t>метод хранения биологических объектов?</w:t>
      </w:r>
    </w:p>
    <w:p w:rsidR="00B10200" w:rsidRPr="005238AD" w:rsidRDefault="00B10200" w:rsidP="00FE7580">
      <w:pPr>
        <w:pStyle w:val="a4"/>
        <w:numPr>
          <w:ilvl w:val="0"/>
          <w:numId w:val="3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Низкая температура</w:t>
      </w:r>
      <w:r w:rsidR="0011179C">
        <w:rPr>
          <w:rFonts w:ascii="Times New Roman" w:hAnsi="Times New Roman"/>
          <w:color w:val="333333"/>
          <w:sz w:val="24"/>
          <w:szCs w:val="24"/>
        </w:rPr>
        <w:t>.</w:t>
      </w:r>
    </w:p>
    <w:p w:rsidR="00B10200" w:rsidRPr="005238AD" w:rsidRDefault="00B10200" w:rsidP="00FE7580">
      <w:pPr>
        <w:pStyle w:val="a4"/>
        <w:numPr>
          <w:ilvl w:val="0"/>
          <w:numId w:val="3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Возможностью восстановления биологических функций после воздействия температуры</w:t>
      </w:r>
      <w:r w:rsidR="0011179C">
        <w:rPr>
          <w:rFonts w:ascii="Times New Roman" w:hAnsi="Times New Roman"/>
          <w:color w:val="333333"/>
          <w:sz w:val="24"/>
          <w:szCs w:val="24"/>
        </w:rPr>
        <w:t>.</w:t>
      </w:r>
    </w:p>
    <w:p w:rsidR="00B10200" w:rsidRPr="005238AD" w:rsidRDefault="00B10200" w:rsidP="00FE7580">
      <w:pPr>
        <w:pStyle w:val="a4"/>
        <w:numPr>
          <w:ilvl w:val="0"/>
          <w:numId w:val="3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Периодичность температурных режимов</w:t>
      </w:r>
      <w:r w:rsidR="0011179C">
        <w:rPr>
          <w:rFonts w:ascii="Times New Roman" w:hAnsi="Times New Roman"/>
          <w:color w:val="333333"/>
          <w:sz w:val="24"/>
          <w:szCs w:val="24"/>
        </w:rPr>
        <w:t>.</w:t>
      </w:r>
    </w:p>
    <w:p w:rsidR="00B10200" w:rsidRPr="005238AD" w:rsidRDefault="00B10200" w:rsidP="00FE7580">
      <w:pPr>
        <w:pStyle w:val="a4"/>
        <w:numPr>
          <w:ilvl w:val="0"/>
          <w:numId w:val="3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 xml:space="preserve">Допустимость незначительного колебания температуры </w:t>
      </w:r>
      <w:proofErr w:type="gramStart"/>
      <w:r w:rsidRPr="005238AD">
        <w:rPr>
          <w:rFonts w:ascii="Times New Roman" w:hAnsi="Times New Roman"/>
          <w:color w:val="333333"/>
          <w:sz w:val="24"/>
          <w:szCs w:val="24"/>
        </w:rPr>
        <w:t>от</w:t>
      </w:r>
      <w:proofErr w:type="gramEnd"/>
      <w:r w:rsidRPr="005238AD">
        <w:rPr>
          <w:rFonts w:ascii="Times New Roman" w:hAnsi="Times New Roman"/>
          <w:color w:val="333333"/>
          <w:sz w:val="24"/>
          <w:szCs w:val="24"/>
        </w:rPr>
        <w:t xml:space="preserve"> заданной</w:t>
      </w:r>
      <w:r w:rsidR="0011179C">
        <w:rPr>
          <w:rFonts w:ascii="Times New Roman" w:hAnsi="Times New Roman"/>
          <w:color w:val="333333"/>
          <w:sz w:val="24"/>
          <w:szCs w:val="24"/>
        </w:rPr>
        <w:t>.</w:t>
      </w:r>
    </w:p>
    <w:p w:rsidR="00B10200" w:rsidRPr="005238AD" w:rsidRDefault="00B10200" w:rsidP="00FE7580">
      <w:pPr>
        <w:pStyle w:val="a4"/>
        <w:numPr>
          <w:ilvl w:val="0"/>
          <w:numId w:val="34"/>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Неполная деструкция</w:t>
      </w:r>
      <w:r w:rsidR="0011179C">
        <w:rPr>
          <w:rFonts w:ascii="Times New Roman" w:hAnsi="Times New Roman"/>
          <w:color w:val="333333"/>
          <w:sz w:val="24"/>
          <w:szCs w:val="24"/>
        </w:rPr>
        <w:t xml:space="preserve"> состава биологического объекта.</w:t>
      </w:r>
    </w:p>
    <w:p w:rsidR="00B10200" w:rsidRPr="005238AD" w:rsidRDefault="00B10200" w:rsidP="00FE7580">
      <w:pPr>
        <w:spacing w:after="0" w:line="240" w:lineRule="auto"/>
        <w:jc w:val="both"/>
        <w:rPr>
          <w:rFonts w:ascii="Times New Roman" w:hAnsi="Times New Roman" w:cs="Times New Roman"/>
          <w:color w:val="333333"/>
          <w:sz w:val="24"/>
          <w:szCs w:val="24"/>
        </w:rPr>
      </w:pP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32. Выберите все правильные ответы:</w:t>
      </w:r>
    </w:p>
    <w:p w:rsidR="00B10200" w:rsidRPr="005238AD" w:rsidRDefault="00B10200" w:rsidP="00FE7580">
      <w:pPr>
        <w:spacing w:after="0" w:line="240" w:lineRule="auto"/>
        <w:jc w:val="both"/>
        <w:rPr>
          <w:rFonts w:ascii="Times New Roman" w:hAnsi="Times New Roman" w:cs="Times New Roman"/>
          <w:b/>
          <w:sz w:val="24"/>
          <w:szCs w:val="24"/>
        </w:rPr>
      </w:pPr>
      <w:r w:rsidRPr="005238AD">
        <w:rPr>
          <w:rFonts w:ascii="Times New Roman" w:hAnsi="Times New Roman" w:cs="Times New Roman"/>
          <w:b/>
          <w:sz w:val="24"/>
          <w:szCs w:val="24"/>
        </w:rPr>
        <w:t>Какова цель исследовательских испытаний</w:t>
      </w:r>
      <w:r w:rsidR="00A10DDF">
        <w:rPr>
          <w:rFonts w:ascii="Times New Roman" w:hAnsi="Times New Roman" w:cs="Times New Roman"/>
          <w:b/>
          <w:sz w:val="24"/>
          <w:szCs w:val="24"/>
        </w:rPr>
        <w:t xml:space="preserve"> биопрепарата</w:t>
      </w:r>
      <w:r w:rsidRPr="005238AD">
        <w:rPr>
          <w:rFonts w:ascii="Times New Roman" w:hAnsi="Times New Roman" w:cs="Times New Roman"/>
          <w:b/>
          <w:sz w:val="24"/>
          <w:szCs w:val="24"/>
        </w:rPr>
        <w:t>?</w:t>
      </w:r>
    </w:p>
    <w:p w:rsidR="00B10200" w:rsidRPr="005238AD" w:rsidRDefault="00B10200" w:rsidP="00FE7580">
      <w:pPr>
        <w:pStyle w:val="a4"/>
        <w:numPr>
          <w:ilvl w:val="0"/>
          <w:numId w:val="33"/>
        </w:numPr>
        <w:spacing w:after="0" w:line="240" w:lineRule="auto"/>
        <w:contextualSpacing/>
        <w:jc w:val="both"/>
        <w:rPr>
          <w:rFonts w:ascii="Times New Roman" w:hAnsi="Times New Roman"/>
          <w:sz w:val="24"/>
          <w:szCs w:val="24"/>
        </w:rPr>
      </w:pPr>
      <w:r w:rsidRPr="005238AD">
        <w:rPr>
          <w:rFonts w:ascii="Times New Roman" w:hAnsi="Times New Roman"/>
          <w:sz w:val="24"/>
          <w:szCs w:val="24"/>
        </w:rPr>
        <w:t>определение или оценк</w:t>
      </w:r>
      <w:r w:rsidR="00A10DDF">
        <w:rPr>
          <w:rFonts w:ascii="Times New Roman" w:hAnsi="Times New Roman"/>
          <w:sz w:val="24"/>
          <w:szCs w:val="24"/>
        </w:rPr>
        <w:t>а</w:t>
      </w:r>
      <w:r w:rsidRPr="005238AD">
        <w:rPr>
          <w:rFonts w:ascii="Times New Roman" w:hAnsi="Times New Roman"/>
          <w:sz w:val="24"/>
          <w:szCs w:val="24"/>
        </w:rPr>
        <w:t xml:space="preserve"> показателей качества функционирования испытуемого объекта в определенных условиях его применения;</w:t>
      </w:r>
    </w:p>
    <w:p w:rsidR="00B10200" w:rsidRPr="005238AD" w:rsidRDefault="00B10200" w:rsidP="00FE7580">
      <w:pPr>
        <w:pStyle w:val="a4"/>
        <w:numPr>
          <w:ilvl w:val="0"/>
          <w:numId w:val="33"/>
        </w:numPr>
        <w:spacing w:after="0" w:line="240" w:lineRule="auto"/>
        <w:contextualSpacing/>
        <w:jc w:val="both"/>
        <w:rPr>
          <w:rFonts w:ascii="Times New Roman" w:hAnsi="Times New Roman"/>
          <w:sz w:val="24"/>
          <w:szCs w:val="24"/>
        </w:rPr>
      </w:pPr>
      <w:r w:rsidRPr="005238AD">
        <w:rPr>
          <w:rFonts w:ascii="Times New Roman" w:hAnsi="Times New Roman"/>
          <w:sz w:val="24"/>
          <w:szCs w:val="24"/>
        </w:rPr>
        <w:t>выбор наилучших режимов применения объекта или наилучших характеристик свойств объекта;</w:t>
      </w:r>
    </w:p>
    <w:p w:rsidR="00B10200" w:rsidRPr="005238AD" w:rsidRDefault="00B10200" w:rsidP="00FE7580">
      <w:pPr>
        <w:pStyle w:val="a4"/>
        <w:numPr>
          <w:ilvl w:val="0"/>
          <w:numId w:val="33"/>
        </w:numPr>
        <w:spacing w:after="0" w:line="240" w:lineRule="auto"/>
        <w:contextualSpacing/>
        <w:jc w:val="both"/>
        <w:rPr>
          <w:rFonts w:ascii="Times New Roman" w:hAnsi="Times New Roman"/>
          <w:sz w:val="24"/>
          <w:szCs w:val="24"/>
        </w:rPr>
      </w:pPr>
      <w:r w:rsidRPr="005238AD">
        <w:rPr>
          <w:rFonts w:ascii="Times New Roman" w:hAnsi="Times New Roman"/>
          <w:sz w:val="24"/>
          <w:szCs w:val="24"/>
        </w:rPr>
        <w:t>сравнение множества вариантов реализации объекта при проектировании</w:t>
      </w:r>
      <w:r w:rsidR="00A10DDF">
        <w:rPr>
          <w:rFonts w:ascii="Times New Roman" w:hAnsi="Times New Roman"/>
          <w:sz w:val="24"/>
          <w:szCs w:val="24"/>
        </w:rPr>
        <w:t xml:space="preserve"> производства биопрепарата</w:t>
      </w:r>
      <w:r w:rsidRPr="005238AD">
        <w:rPr>
          <w:rFonts w:ascii="Times New Roman" w:hAnsi="Times New Roman"/>
          <w:sz w:val="24"/>
          <w:szCs w:val="24"/>
        </w:rPr>
        <w:t xml:space="preserve"> и аттестации;</w:t>
      </w:r>
    </w:p>
    <w:p w:rsidR="00B10200" w:rsidRPr="005238AD" w:rsidRDefault="00B10200" w:rsidP="00FE7580">
      <w:pPr>
        <w:pStyle w:val="a4"/>
        <w:numPr>
          <w:ilvl w:val="0"/>
          <w:numId w:val="33"/>
        </w:numPr>
        <w:spacing w:after="0" w:line="240" w:lineRule="auto"/>
        <w:contextualSpacing/>
        <w:jc w:val="both"/>
        <w:rPr>
          <w:rFonts w:ascii="Times New Roman" w:hAnsi="Times New Roman"/>
          <w:sz w:val="24"/>
          <w:szCs w:val="24"/>
        </w:rPr>
      </w:pPr>
      <w:r w:rsidRPr="005238AD">
        <w:rPr>
          <w:rFonts w:ascii="Times New Roman" w:hAnsi="Times New Roman"/>
          <w:sz w:val="24"/>
          <w:szCs w:val="24"/>
        </w:rPr>
        <w:t>формирование заключени</w:t>
      </w:r>
      <w:r w:rsidR="00D53573">
        <w:rPr>
          <w:rFonts w:ascii="Times New Roman" w:hAnsi="Times New Roman"/>
          <w:sz w:val="24"/>
          <w:szCs w:val="24"/>
        </w:rPr>
        <w:t>я</w:t>
      </w:r>
      <w:r w:rsidRPr="005238AD">
        <w:rPr>
          <w:rFonts w:ascii="Times New Roman" w:hAnsi="Times New Roman"/>
          <w:sz w:val="24"/>
          <w:szCs w:val="24"/>
        </w:rPr>
        <w:t xml:space="preserve"> о перспективах развития исследуемой технологии</w:t>
      </w:r>
      <w:r w:rsidR="00D53573">
        <w:rPr>
          <w:rFonts w:ascii="Times New Roman" w:hAnsi="Times New Roman"/>
          <w:sz w:val="24"/>
          <w:szCs w:val="24"/>
        </w:rPr>
        <w:t xml:space="preserve"> производства биопрепарата</w:t>
      </w:r>
      <w:r w:rsidRPr="005238AD">
        <w:rPr>
          <w:rFonts w:ascii="Times New Roman" w:hAnsi="Times New Roman"/>
          <w:sz w:val="24"/>
          <w:szCs w:val="24"/>
        </w:rPr>
        <w:t>;</w:t>
      </w:r>
    </w:p>
    <w:p w:rsidR="00B10200" w:rsidRPr="005238AD" w:rsidRDefault="00B10200" w:rsidP="00FE7580">
      <w:pPr>
        <w:pStyle w:val="a4"/>
        <w:numPr>
          <w:ilvl w:val="0"/>
          <w:numId w:val="33"/>
        </w:numPr>
        <w:spacing w:after="0" w:line="240" w:lineRule="auto"/>
        <w:contextualSpacing/>
        <w:jc w:val="both"/>
        <w:rPr>
          <w:rFonts w:ascii="Times New Roman" w:hAnsi="Times New Roman"/>
          <w:sz w:val="24"/>
          <w:szCs w:val="24"/>
        </w:rPr>
      </w:pPr>
      <w:r w:rsidRPr="005238AD">
        <w:rPr>
          <w:rFonts w:ascii="Times New Roman" w:hAnsi="Times New Roman"/>
          <w:sz w:val="24"/>
          <w:szCs w:val="24"/>
        </w:rPr>
        <w:t xml:space="preserve">отбор существенных факторов, влияющих на показатели качества функционирования </w:t>
      </w:r>
      <w:r w:rsidR="004D71EF">
        <w:rPr>
          <w:rFonts w:ascii="Times New Roman" w:hAnsi="Times New Roman"/>
          <w:sz w:val="24"/>
          <w:szCs w:val="24"/>
        </w:rPr>
        <w:t>биопрепарата</w:t>
      </w:r>
      <w:r w:rsidRPr="005238AD">
        <w:rPr>
          <w:rFonts w:ascii="Times New Roman" w:hAnsi="Times New Roman"/>
          <w:sz w:val="24"/>
          <w:szCs w:val="24"/>
        </w:rPr>
        <w:t>.</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33. Выберите все правильные ответы:</w:t>
      </w:r>
    </w:p>
    <w:p w:rsidR="00B10200" w:rsidRPr="005238AD" w:rsidRDefault="00B10200"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Какие факторы влияют на результаты измерений</w:t>
      </w:r>
      <w:r w:rsidR="005119E6">
        <w:rPr>
          <w:rFonts w:ascii="Times New Roman" w:eastAsia="Times New Roman" w:hAnsi="Times New Roman" w:cs="Times New Roman"/>
          <w:b/>
          <w:color w:val="333333"/>
          <w:sz w:val="24"/>
          <w:szCs w:val="24"/>
          <w:lang w:eastAsia="ru-RU"/>
        </w:rPr>
        <w:t xml:space="preserve"> характеристик оборудования и технологической оснастки при производстве </w:t>
      </w:r>
      <w:r w:rsidR="005119E6" w:rsidRPr="005119E6">
        <w:rPr>
          <w:rFonts w:ascii="Times New Roman" w:eastAsia="Times New Roman" w:hAnsi="Times New Roman" w:cs="Times New Roman"/>
          <w:b/>
          <w:color w:val="333333"/>
          <w:sz w:val="24"/>
          <w:szCs w:val="24"/>
          <w:lang w:eastAsia="ru-RU"/>
        </w:rPr>
        <w:t>биопрепарата</w:t>
      </w:r>
      <w:r w:rsidRPr="005238AD">
        <w:rPr>
          <w:rFonts w:ascii="Times New Roman" w:eastAsia="Times New Roman" w:hAnsi="Times New Roman" w:cs="Times New Roman"/>
          <w:b/>
          <w:color w:val="333333"/>
          <w:sz w:val="24"/>
          <w:szCs w:val="24"/>
          <w:lang w:eastAsia="ru-RU"/>
        </w:rPr>
        <w:t>?</w:t>
      </w:r>
    </w:p>
    <w:p w:rsidR="00B10200" w:rsidRPr="005238AD" w:rsidRDefault="00B10200" w:rsidP="00FE7580">
      <w:pPr>
        <w:pStyle w:val="a4"/>
        <w:numPr>
          <w:ilvl w:val="0"/>
          <w:numId w:val="3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Объекты измерений</w:t>
      </w:r>
      <w:r w:rsidR="005119E6">
        <w:rPr>
          <w:rFonts w:ascii="Times New Roman" w:hAnsi="Times New Roman"/>
          <w:color w:val="333333"/>
          <w:sz w:val="24"/>
          <w:szCs w:val="24"/>
        </w:rPr>
        <w:t>.</w:t>
      </w:r>
    </w:p>
    <w:p w:rsidR="00B10200" w:rsidRPr="005238AD" w:rsidRDefault="00B10200" w:rsidP="00FE7580">
      <w:pPr>
        <w:pStyle w:val="a4"/>
        <w:numPr>
          <w:ilvl w:val="0"/>
          <w:numId w:val="3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Методы измерений</w:t>
      </w:r>
      <w:r w:rsidR="005119E6">
        <w:rPr>
          <w:rFonts w:ascii="Times New Roman" w:hAnsi="Times New Roman"/>
          <w:color w:val="333333"/>
          <w:sz w:val="24"/>
          <w:szCs w:val="24"/>
        </w:rPr>
        <w:t>.</w:t>
      </w:r>
    </w:p>
    <w:p w:rsidR="00B10200" w:rsidRPr="005238AD" w:rsidRDefault="00B10200" w:rsidP="00FE7580">
      <w:pPr>
        <w:pStyle w:val="a4"/>
        <w:numPr>
          <w:ilvl w:val="0"/>
          <w:numId w:val="3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Средства измерений</w:t>
      </w:r>
      <w:r w:rsidR="005119E6">
        <w:rPr>
          <w:rFonts w:ascii="Times New Roman" w:hAnsi="Times New Roman"/>
          <w:color w:val="333333"/>
          <w:sz w:val="24"/>
          <w:szCs w:val="24"/>
        </w:rPr>
        <w:t>.</w:t>
      </w:r>
    </w:p>
    <w:p w:rsidR="00B10200" w:rsidRPr="005238AD" w:rsidRDefault="00B10200" w:rsidP="00FE7580">
      <w:pPr>
        <w:pStyle w:val="a4"/>
        <w:numPr>
          <w:ilvl w:val="0"/>
          <w:numId w:val="3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Цели измерений</w:t>
      </w:r>
      <w:r w:rsidR="005119E6">
        <w:rPr>
          <w:rFonts w:ascii="Times New Roman" w:hAnsi="Times New Roman"/>
          <w:color w:val="333333"/>
          <w:sz w:val="24"/>
          <w:szCs w:val="24"/>
        </w:rPr>
        <w:t>.</w:t>
      </w:r>
    </w:p>
    <w:p w:rsidR="00B10200" w:rsidRPr="005238AD" w:rsidRDefault="00B10200" w:rsidP="00FE7580">
      <w:pPr>
        <w:pStyle w:val="a4"/>
        <w:numPr>
          <w:ilvl w:val="0"/>
          <w:numId w:val="36"/>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Погрешности измерений</w:t>
      </w:r>
      <w:r w:rsidR="005119E6">
        <w:rPr>
          <w:rFonts w:ascii="Times New Roman" w:hAnsi="Times New Roman"/>
          <w:color w:val="333333"/>
          <w:sz w:val="24"/>
          <w:szCs w:val="24"/>
        </w:rPr>
        <w:t>.</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34</w:t>
      </w:r>
      <w:proofErr w:type="gramStart"/>
      <w:r w:rsidRPr="005238AD">
        <w:rPr>
          <w:rFonts w:ascii="Times New Roman" w:eastAsia="Times New Roman" w:hAnsi="Times New Roman" w:cs="Times New Roman"/>
          <w:b/>
          <w:sz w:val="24"/>
          <w:szCs w:val="24"/>
          <w:u w:val="single"/>
        </w:rPr>
        <w:t xml:space="preserve"> В</w:t>
      </w:r>
      <w:proofErr w:type="gramEnd"/>
      <w:r w:rsidRPr="005238AD">
        <w:rPr>
          <w:rFonts w:ascii="Times New Roman" w:eastAsia="Times New Roman" w:hAnsi="Times New Roman" w:cs="Times New Roman"/>
          <w:b/>
          <w:sz w:val="24"/>
          <w:szCs w:val="24"/>
          <w:u w:val="single"/>
        </w:rPr>
        <w:t>ыберите все правильные ответы:</w:t>
      </w:r>
    </w:p>
    <w:p w:rsidR="00B10200" w:rsidRPr="005238AD" w:rsidRDefault="00B10200" w:rsidP="00FE7580">
      <w:pPr>
        <w:spacing w:after="0" w:line="240" w:lineRule="auto"/>
        <w:jc w:val="both"/>
        <w:rPr>
          <w:rFonts w:ascii="Times New Roman" w:eastAsia="Times New Roman" w:hAnsi="Times New Roman" w:cs="Times New Roman"/>
          <w:b/>
          <w:color w:val="333333"/>
          <w:sz w:val="24"/>
          <w:szCs w:val="24"/>
          <w:lang w:eastAsia="ru-RU"/>
        </w:rPr>
      </w:pPr>
      <w:r w:rsidRPr="005238AD">
        <w:rPr>
          <w:rFonts w:ascii="Times New Roman" w:eastAsia="Times New Roman" w:hAnsi="Times New Roman" w:cs="Times New Roman"/>
          <w:b/>
          <w:color w:val="333333"/>
          <w:sz w:val="24"/>
          <w:szCs w:val="24"/>
          <w:lang w:eastAsia="ru-RU"/>
        </w:rPr>
        <w:t>Каким видам поверки подвергают средства измерений?</w:t>
      </w:r>
    </w:p>
    <w:p w:rsidR="00B10200" w:rsidRPr="005238AD" w:rsidRDefault="00B10200" w:rsidP="00FE7580">
      <w:pPr>
        <w:pStyle w:val="a4"/>
        <w:numPr>
          <w:ilvl w:val="0"/>
          <w:numId w:val="3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первичная поверка;</w:t>
      </w:r>
    </w:p>
    <w:p w:rsidR="00B10200" w:rsidRPr="005238AD" w:rsidRDefault="00B10200" w:rsidP="00FE7580">
      <w:pPr>
        <w:pStyle w:val="a4"/>
        <w:numPr>
          <w:ilvl w:val="0"/>
          <w:numId w:val="3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периодическая поверка;</w:t>
      </w:r>
    </w:p>
    <w:p w:rsidR="00B10200" w:rsidRPr="005238AD" w:rsidRDefault="00B10200" w:rsidP="00FE7580">
      <w:pPr>
        <w:pStyle w:val="a4"/>
        <w:numPr>
          <w:ilvl w:val="0"/>
          <w:numId w:val="3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внеочередная поверка;</w:t>
      </w:r>
    </w:p>
    <w:p w:rsidR="00B10200" w:rsidRPr="005238AD" w:rsidRDefault="00B10200" w:rsidP="00FE7580">
      <w:pPr>
        <w:pStyle w:val="a4"/>
        <w:numPr>
          <w:ilvl w:val="0"/>
          <w:numId w:val="3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контрольная поверка;</w:t>
      </w:r>
    </w:p>
    <w:p w:rsidR="00B10200" w:rsidRPr="005238AD" w:rsidRDefault="00B10200" w:rsidP="00FE7580">
      <w:pPr>
        <w:pStyle w:val="a4"/>
        <w:numPr>
          <w:ilvl w:val="0"/>
          <w:numId w:val="35"/>
        </w:numPr>
        <w:spacing w:after="0" w:line="240" w:lineRule="auto"/>
        <w:contextualSpacing/>
        <w:jc w:val="both"/>
        <w:rPr>
          <w:rFonts w:ascii="Times New Roman" w:hAnsi="Times New Roman"/>
          <w:color w:val="333333"/>
          <w:sz w:val="24"/>
          <w:szCs w:val="24"/>
        </w:rPr>
      </w:pPr>
      <w:r w:rsidRPr="005238AD">
        <w:rPr>
          <w:rFonts w:ascii="Times New Roman" w:hAnsi="Times New Roman"/>
          <w:color w:val="333333"/>
          <w:sz w:val="24"/>
          <w:szCs w:val="24"/>
        </w:rPr>
        <w:t>инспекционная поверка.</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eastAsia="Times New Roman" w:hAnsi="Times New Roman" w:cs="Times New Roman"/>
          <w:b/>
          <w:sz w:val="24"/>
          <w:szCs w:val="24"/>
          <w:u w:val="single"/>
        </w:rPr>
      </w:pPr>
      <w:r w:rsidRPr="005238AD">
        <w:rPr>
          <w:rFonts w:ascii="Times New Roman" w:eastAsia="Times New Roman" w:hAnsi="Times New Roman" w:cs="Times New Roman"/>
          <w:b/>
          <w:sz w:val="24"/>
          <w:szCs w:val="24"/>
          <w:u w:val="single"/>
        </w:rPr>
        <w:lastRenderedPageBreak/>
        <w:t>35. Выберите один правильный ответ:</w:t>
      </w:r>
    </w:p>
    <w:p w:rsidR="00B10200" w:rsidRPr="005238AD" w:rsidRDefault="00B10200" w:rsidP="00FE7580">
      <w:pPr>
        <w:pStyle w:val="af9"/>
        <w:spacing w:after="0" w:line="240" w:lineRule="auto"/>
        <w:jc w:val="both"/>
        <w:rPr>
          <w:rStyle w:val="af6"/>
        </w:rPr>
      </w:pPr>
      <w:r w:rsidRPr="005238AD">
        <w:rPr>
          <w:rStyle w:val="af6"/>
        </w:rPr>
        <w:t>Каковы сроки проведения специальной оценки условий труда на рабочем месте?</w:t>
      </w:r>
    </w:p>
    <w:p w:rsidR="00B10200" w:rsidRPr="005238AD" w:rsidRDefault="00B10200" w:rsidP="00FE7580">
      <w:pPr>
        <w:pStyle w:val="imaligncenter"/>
        <w:numPr>
          <w:ilvl w:val="0"/>
          <w:numId w:val="37"/>
        </w:numPr>
        <w:spacing w:before="0" w:beforeAutospacing="0" w:after="0" w:afterAutospacing="0"/>
        <w:jc w:val="both"/>
        <w:rPr>
          <w:bCs/>
        </w:rPr>
      </w:pPr>
      <w:r w:rsidRPr="005238AD">
        <w:rPr>
          <w:bCs/>
        </w:rPr>
        <w:t>Не реже одного раза в 2 года.</w:t>
      </w:r>
    </w:p>
    <w:p w:rsidR="00B10200" w:rsidRPr="005238AD" w:rsidRDefault="00B10200" w:rsidP="00FE7580">
      <w:pPr>
        <w:pStyle w:val="imaligncenter"/>
        <w:numPr>
          <w:ilvl w:val="0"/>
          <w:numId w:val="37"/>
        </w:numPr>
        <w:spacing w:before="0" w:beforeAutospacing="0" w:after="0" w:afterAutospacing="0"/>
        <w:jc w:val="both"/>
        <w:rPr>
          <w:bCs/>
        </w:rPr>
      </w:pPr>
      <w:r w:rsidRPr="005238AD">
        <w:rPr>
          <w:bCs/>
        </w:rPr>
        <w:t>Не реже одного раза в 3 года.</w:t>
      </w:r>
    </w:p>
    <w:p w:rsidR="00B10200" w:rsidRPr="005238AD" w:rsidRDefault="00B10200" w:rsidP="00FE7580">
      <w:pPr>
        <w:pStyle w:val="imaligncenter"/>
        <w:numPr>
          <w:ilvl w:val="0"/>
          <w:numId w:val="37"/>
        </w:numPr>
        <w:spacing w:before="0" w:beforeAutospacing="0" w:after="0" w:afterAutospacing="0"/>
        <w:jc w:val="both"/>
        <w:rPr>
          <w:bCs/>
        </w:rPr>
      </w:pPr>
      <w:r w:rsidRPr="005238AD">
        <w:rPr>
          <w:bCs/>
        </w:rPr>
        <w:t>Не реже одного раза в 4 года.</w:t>
      </w:r>
    </w:p>
    <w:p w:rsidR="00B10200" w:rsidRPr="005238AD" w:rsidRDefault="00B10200" w:rsidP="00FE7580">
      <w:pPr>
        <w:pStyle w:val="imaligncenter"/>
        <w:numPr>
          <w:ilvl w:val="0"/>
          <w:numId w:val="37"/>
        </w:numPr>
        <w:spacing w:before="0" w:beforeAutospacing="0" w:after="0" w:afterAutospacing="0"/>
        <w:jc w:val="both"/>
        <w:rPr>
          <w:bCs/>
        </w:rPr>
      </w:pPr>
      <w:r w:rsidRPr="005238AD">
        <w:rPr>
          <w:bCs/>
        </w:rPr>
        <w:t>Не реже одного раза в 5 лет.</w:t>
      </w:r>
    </w:p>
    <w:p w:rsidR="00B10200" w:rsidRPr="005238AD" w:rsidRDefault="00B10200" w:rsidP="00FE7580">
      <w:pPr>
        <w:pStyle w:val="af9"/>
        <w:numPr>
          <w:ilvl w:val="0"/>
          <w:numId w:val="37"/>
        </w:numPr>
        <w:spacing w:after="0" w:line="240" w:lineRule="auto"/>
        <w:jc w:val="both"/>
        <w:rPr>
          <w:rStyle w:val="af6"/>
          <w:b w:val="0"/>
        </w:rPr>
      </w:pPr>
      <w:r w:rsidRPr="005238AD">
        <w:rPr>
          <w:bCs/>
        </w:rPr>
        <w:t>Не реже одного раза в 6 лет.</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36. Выберите все правильные ответы:</w:t>
      </w:r>
    </w:p>
    <w:p w:rsidR="00B10200" w:rsidRPr="005238AD" w:rsidRDefault="00B10200" w:rsidP="00FE7580">
      <w:pPr>
        <w:pStyle w:val="af9"/>
        <w:spacing w:after="0" w:line="240" w:lineRule="auto"/>
        <w:jc w:val="both"/>
        <w:rPr>
          <w:rStyle w:val="af6"/>
        </w:rPr>
      </w:pPr>
      <w:r w:rsidRPr="005238AD">
        <w:rPr>
          <w:rStyle w:val="af6"/>
        </w:rPr>
        <w:t>Какие рабочие места в организациях подлежат специальной оценке условий труда?</w:t>
      </w:r>
    </w:p>
    <w:p w:rsidR="00B10200" w:rsidRPr="005238AD" w:rsidRDefault="00B10200" w:rsidP="00FE7580">
      <w:pPr>
        <w:pStyle w:val="af9"/>
        <w:numPr>
          <w:ilvl w:val="0"/>
          <w:numId w:val="38"/>
        </w:numPr>
        <w:spacing w:after="0" w:line="240" w:lineRule="auto"/>
        <w:jc w:val="both"/>
        <w:rPr>
          <w:rStyle w:val="af6"/>
          <w:b w:val="0"/>
        </w:rPr>
      </w:pPr>
      <w:r w:rsidRPr="005238AD">
        <w:rPr>
          <w:rStyle w:val="af6"/>
          <w:b w:val="0"/>
        </w:rPr>
        <w:t>Работодатель по своему усмотрению выбирает рабочие места, подлежащие специальной оценке.</w:t>
      </w:r>
    </w:p>
    <w:p w:rsidR="00B10200" w:rsidRPr="005238AD" w:rsidRDefault="00B10200" w:rsidP="00FE7580">
      <w:pPr>
        <w:pStyle w:val="af9"/>
        <w:numPr>
          <w:ilvl w:val="0"/>
          <w:numId w:val="38"/>
        </w:numPr>
        <w:spacing w:after="0" w:line="240" w:lineRule="auto"/>
        <w:jc w:val="both"/>
        <w:rPr>
          <w:rStyle w:val="af6"/>
          <w:b w:val="0"/>
        </w:rPr>
      </w:pPr>
      <w:r w:rsidRPr="005238AD">
        <w:rPr>
          <w:rStyle w:val="af6"/>
          <w:b w:val="0"/>
        </w:rPr>
        <w:t xml:space="preserve">Комиссия до начала выполнения работ по проведению специальной оценки условий труда утверждает перечень рабочих мест, </w:t>
      </w:r>
      <w:r w:rsidR="001123AC">
        <w:rPr>
          <w:rStyle w:val="af6"/>
          <w:b w:val="0"/>
        </w:rPr>
        <w:t xml:space="preserve">которые подлежат </w:t>
      </w:r>
      <w:r w:rsidRPr="005238AD">
        <w:rPr>
          <w:rStyle w:val="af6"/>
          <w:b w:val="0"/>
        </w:rPr>
        <w:t>специальн</w:t>
      </w:r>
      <w:r w:rsidR="001123AC">
        <w:rPr>
          <w:rStyle w:val="af6"/>
          <w:b w:val="0"/>
        </w:rPr>
        <w:t>ой</w:t>
      </w:r>
      <w:r w:rsidRPr="005238AD">
        <w:rPr>
          <w:rStyle w:val="af6"/>
          <w:b w:val="0"/>
        </w:rPr>
        <w:t xml:space="preserve"> оценк</w:t>
      </w:r>
      <w:r w:rsidR="001123AC">
        <w:rPr>
          <w:rStyle w:val="af6"/>
          <w:b w:val="0"/>
        </w:rPr>
        <w:t>и</w:t>
      </w:r>
      <w:r w:rsidRPr="005238AD">
        <w:rPr>
          <w:rStyle w:val="af6"/>
          <w:b w:val="0"/>
        </w:rPr>
        <w:t xml:space="preserve"> условий труда с указанием аналогичных рабочих мест.</w:t>
      </w:r>
    </w:p>
    <w:p w:rsidR="00B10200" w:rsidRPr="005238AD" w:rsidRDefault="00B10200" w:rsidP="00FE7580">
      <w:pPr>
        <w:pStyle w:val="af9"/>
        <w:numPr>
          <w:ilvl w:val="0"/>
          <w:numId w:val="38"/>
        </w:numPr>
        <w:spacing w:after="0" w:line="240" w:lineRule="auto"/>
        <w:jc w:val="both"/>
        <w:rPr>
          <w:rStyle w:val="af6"/>
          <w:b w:val="0"/>
          <w:bCs w:val="0"/>
          <w:color w:val="333333"/>
        </w:rPr>
      </w:pPr>
      <w:proofErr w:type="gramStart"/>
      <w:r w:rsidRPr="005238AD">
        <w:rPr>
          <w:rStyle w:val="af6"/>
          <w:b w:val="0"/>
        </w:rPr>
        <w:t>Специальной оценке подлежат только те рабочие места, условия труда на которых могут быть отнесены к категории вредных.</w:t>
      </w:r>
      <w:proofErr w:type="gramEnd"/>
    </w:p>
    <w:p w:rsidR="00B10200" w:rsidRPr="005238AD" w:rsidRDefault="00B10200" w:rsidP="00FE7580">
      <w:pPr>
        <w:pStyle w:val="af9"/>
        <w:numPr>
          <w:ilvl w:val="0"/>
          <w:numId w:val="38"/>
        </w:numPr>
        <w:spacing w:after="0" w:line="240" w:lineRule="auto"/>
        <w:jc w:val="both"/>
        <w:rPr>
          <w:rStyle w:val="af6"/>
          <w:b w:val="0"/>
          <w:bCs w:val="0"/>
          <w:color w:val="333333"/>
        </w:rPr>
      </w:pPr>
      <w:proofErr w:type="gramStart"/>
      <w:r w:rsidRPr="005238AD">
        <w:rPr>
          <w:rStyle w:val="af6"/>
          <w:b w:val="0"/>
        </w:rPr>
        <w:t>Специальной оценке подлежат только те рабочие места, условия труда на которых могут быть отнесены к категории опасных</w:t>
      </w:r>
      <w:r w:rsidR="001123AC">
        <w:rPr>
          <w:rStyle w:val="af6"/>
          <w:b w:val="0"/>
        </w:rPr>
        <w:t>.</w:t>
      </w:r>
      <w:proofErr w:type="gramEnd"/>
    </w:p>
    <w:p w:rsidR="00B10200" w:rsidRPr="005238AD" w:rsidRDefault="00B10200" w:rsidP="00FE7580">
      <w:pPr>
        <w:pStyle w:val="af9"/>
        <w:numPr>
          <w:ilvl w:val="0"/>
          <w:numId w:val="38"/>
        </w:numPr>
        <w:spacing w:after="0" w:line="240" w:lineRule="auto"/>
        <w:jc w:val="both"/>
        <w:rPr>
          <w:rStyle w:val="af6"/>
          <w:b w:val="0"/>
          <w:bCs w:val="0"/>
          <w:color w:val="333333"/>
        </w:rPr>
      </w:pPr>
      <w:r w:rsidRPr="005238AD">
        <w:rPr>
          <w:rStyle w:val="af6"/>
          <w:b w:val="0"/>
        </w:rPr>
        <w:t xml:space="preserve">Специальной оценке подлежат только те рабочие места, условия труда на которых </w:t>
      </w:r>
      <w:r w:rsidR="004A5164">
        <w:rPr>
          <w:rStyle w:val="af6"/>
          <w:b w:val="0"/>
        </w:rPr>
        <w:t>определены</w:t>
      </w:r>
      <w:r w:rsidRPr="005238AD">
        <w:rPr>
          <w:rStyle w:val="af6"/>
          <w:b w:val="0"/>
        </w:rPr>
        <w:t xml:space="preserve"> в коллективном договоре</w:t>
      </w:r>
      <w:r w:rsidR="001123AC">
        <w:rPr>
          <w:rStyle w:val="af6"/>
          <w:b w:val="0"/>
        </w:rPr>
        <w:t>.</w:t>
      </w:r>
    </w:p>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sz w:val="24"/>
          <w:szCs w:val="24"/>
          <w:u w:val="single"/>
        </w:rPr>
        <w:t>37. Выберите все правильные ответы:</w:t>
      </w:r>
    </w:p>
    <w:p w:rsidR="00B10200" w:rsidRPr="005238AD" w:rsidRDefault="00B10200" w:rsidP="00FE7580">
      <w:pPr>
        <w:pStyle w:val="ConsPlusNormal"/>
        <w:jc w:val="both"/>
        <w:rPr>
          <w:rFonts w:ascii="Times New Roman" w:eastAsia="Times New Roman" w:hAnsi="Times New Roman" w:cs="Times New Roman"/>
          <w:b/>
          <w:color w:val="333333"/>
          <w:sz w:val="24"/>
          <w:szCs w:val="24"/>
        </w:rPr>
      </w:pPr>
      <w:r w:rsidRPr="005238AD">
        <w:rPr>
          <w:rFonts w:ascii="Times New Roman" w:eastAsia="Times New Roman" w:hAnsi="Times New Roman" w:cs="Times New Roman"/>
          <w:b/>
          <w:color w:val="333333"/>
          <w:sz w:val="24"/>
          <w:szCs w:val="24"/>
        </w:rPr>
        <w:t>Какие направления развития биотехнологий в растениеводстве являются перспективными?</w:t>
      </w:r>
    </w:p>
    <w:p w:rsidR="00B10200" w:rsidRPr="005238AD" w:rsidRDefault="00B10200" w:rsidP="00FE7580">
      <w:pPr>
        <w:pStyle w:val="ConsPlusNormal"/>
        <w:numPr>
          <w:ilvl w:val="0"/>
          <w:numId w:val="39"/>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Генетическая модификация путём введения генов от чужеродных организмов</w:t>
      </w:r>
      <w:r w:rsidR="00CB1AA2">
        <w:rPr>
          <w:rFonts w:ascii="Times New Roman" w:eastAsia="Times New Roman" w:hAnsi="Times New Roman" w:cs="Times New Roman"/>
          <w:color w:val="333333"/>
          <w:sz w:val="24"/>
          <w:szCs w:val="24"/>
        </w:rPr>
        <w:t>.</w:t>
      </w:r>
    </w:p>
    <w:p w:rsidR="00B10200" w:rsidRPr="005238AD" w:rsidRDefault="00B10200" w:rsidP="00FE7580">
      <w:pPr>
        <w:pStyle w:val="ConsPlusNormal"/>
        <w:numPr>
          <w:ilvl w:val="0"/>
          <w:numId w:val="39"/>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Обращение к естественным резервам – применение вытяжек из грибов и растений</w:t>
      </w:r>
      <w:r w:rsidR="00CB1AA2">
        <w:rPr>
          <w:rFonts w:ascii="Times New Roman" w:eastAsia="Times New Roman" w:hAnsi="Times New Roman" w:cs="Times New Roman"/>
          <w:color w:val="333333"/>
          <w:sz w:val="24"/>
          <w:szCs w:val="24"/>
        </w:rPr>
        <w:t>.</w:t>
      </w:r>
    </w:p>
    <w:p w:rsidR="00B10200" w:rsidRPr="005238AD" w:rsidRDefault="00B10200" w:rsidP="00FE7580">
      <w:pPr>
        <w:pStyle w:val="ConsPlusNormal"/>
        <w:numPr>
          <w:ilvl w:val="0"/>
          <w:numId w:val="39"/>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Биологические методы борьбы с вредителями, основанные на использовании их природных паразитов и врагов</w:t>
      </w:r>
      <w:r w:rsidR="00CB1AA2">
        <w:rPr>
          <w:rFonts w:ascii="Times New Roman" w:eastAsia="Times New Roman" w:hAnsi="Times New Roman" w:cs="Times New Roman"/>
          <w:color w:val="333333"/>
          <w:sz w:val="24"/>
          <w:szCs w:val="24"/>
        </w:rPr>
        <w:t>.</w:t>
      </w:r>
    </w:p>
    <w:p w:rsidR="00B10200" w:rsidRPr="005238AD" w:rsidRDefault="00B10200" w:rsidP="00FE7580">
      <w:pPr>
        <w:pStyle w:val="ConsPlusNormal"/>
        <w:numPr>
          <w:ilvl w:val="0"/>
          <w:numId w:val="39"/>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Применение химических средств защиты (пестициды, фунгициды, гербициды)</w:t>
      </w:r>
      <w:r w:rsidR="00CB1AA2">
        <w:rPr>
          <w:rFonts w:ascii="Times New Roman" w:eastAsia="Times New Roman" w:hAnsi="Times New Roman" w:cs="Times New Roman"/>
          <w:color w:val="333333"/>
          <w:sz w:val="24"/>
          <w:szCs w:val="24"/>
        </w:rPr>
        <w:t>.</w:t>
      </w:r>
    </w:p>
    <w:p w:rsidR="00B10200" w:rsidRPr="005238AD" w:rsidRDefault="00B10200" w:rsidP="00FE7580">
      <w:pPr>
        <w:pStyle w:val="ConsPlusNormal"/>
        <w:numPr>
          <w:ilvl w:val="0"/>
          <w:numId w:val="39"/>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Выведение устойчивых к неблагоприятным факторам сортов</w:t>
      </w:r>
      <w:r w:rsidR="00CB1AA2">
        <w:rPr>
          <w:rFonts w:ascii="Times New Roman" w:eastAsia="Times New Roman" w:hAnsi="Times New Roman" w:cs="Times New Roman"/>
          <w:color w:val="333333"/>
          <w:sz w:val="24"/>
          <w:szCs w:val="24"/>
        </w:rPr>
        <w:t xml:space="preserve"> растений.</w:t>
      </w:r>
    </w:p>
    <w:p w:rsidR="00B10200" w:rsidRPr="005238AD" w:rsidRDefault="00B10200" w:rsidP="00FE7580">
      <w:pPr>
        <w:pStyle w:val="ConsPlusNormal"/>
        <w:jc w:val="both"/>
        <w:rPr>
          <w:rFonts w:ascii="Times New Roman" w:eastAsia="Times New Roman" w:hAnsi="Times New Roman" w:cs="Times New Roman"/>
          <w:color w:val="333333"/>
          <w:sz w:val="24"/>
          <w:szCs w:val="24"/>
        </w:rPr>
      </w:pPr>
    </w:p>
    <w:p w:rsidR="00F443B1" w:rsidRPr="00087A90"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eastAsia="Times New Roman" w:hAnsi="Times New Roman" w:cs="Times New Roman"/>
          <w:b/>
          <w:color w:val="333333"/>
          <w:sz w:val="24"/>
          <w:szCs w:val="24"/>
          <w:u w:val="single"/>
        </w:rPr>
        <w:t>38. Установите соответствие</w:t>
      </w:r>
      <w:r w:rsidRPr="005238AD">
        <w:rPr>
          <w:rFonts w:ascii="Times New Roman" w:eastAsia="Times New Roman" w:hAnsi="Times New Roman" w:cs="Times New Roman"/>
          <w:b/>
          <w:color w:val="333333"/>
          <w:sz w:val="24"/>
          <w:szCs w:val="24"/>
        </w:rPr>
        <w:t xml:space="preserve"> между группами биотехнологий и их назначением </w:t>
      </w:r>
      <w:r w:rsidR="00F443B1" w:rsidRPr="005238AD">
        <w:rPr>
          <w:rFonts w:ascii="Times New Roman" w:hAnsi="Times New Roman" w:cs="Times New Roman"/>
          <w:b/>
          <w:color w:val="333333"/>
          <w:sz w:val="24"/>
          <w:szCs w:val="24"/>
        </w:rPr>
        <w:t>в формате буква – цифра (буквы и цифры могут быть использованы один раз, одна группа лишняя)</w:t>
      </w:r>
    </w:p>
    <w:tbl>
      <w:tblPr>
        <w:tblStyle w:val="aa"/>
        <w:tblW w:w="0" w:type="auto"/>
        <w:tblInd w:w="534" w:type="dxa"/>
        <w:tblLook w:val="04A0"/>
      </w:tblPr>
      <w:tblGrid>
        <w:gridCol w:w="3402"/>
        <w:gridCol w:w="5245"/>
      </w:tblGrid>
      <w:tr w:rsidR="005238AD" w:rsidRPr="005238AD" w:rsidTr="00087A90">
        <w:tc>
          <w:tcPr>
            <w:tcW w:w="3402" w:type="dxa"/>
          </w:tcPr>
          <w:p w:rsidR="005238AD" w:rsidRPr="005238AD" w:rsidRDefault="005238AD" w:rsidP="00FE7580">
            <w:pPr>
              <w:pStyle w:val="ConsPlusNormal"/>
              <w:jc w:val="both"/>
              <w:rPr>
                <w:rFonts w:ascii="Times New Roman" w:eastAsia="Times New Roman" w:hAnsi="Times New Roman" w:cs="Times New Roman"/>
                <w:b/>
                <w:color w:val="333333"/>
                <w:sz w:val="24"/>
                <w:szCs w:val="24"/>
              </w:rPr>
            </w:pPr>
            <w:r w:rsidRPr="005238AD">
              <w:rPr>
                <w:rFonts w:ascii="Times New Roman" w:eastAsia="Times New Roman" w:hAnsi="Times New Roman" w:cs="Times New Roman"/>
                <w:b/>
                <w:color w:val="333333"/>
                <w:sz w:val="24"/>
                <w:szCs w:val="24"/>
              </w:rPr>
              <w:t>Группа</w:t>
            </w:r>
          </w:p>
        </w:tc>
        <w:tc>
          <w:tcPr>
            <w:tcW w:w="5245" w:type="dxa"/>
          </w:tcPr>
          <w:p w:rsidR="005238AD" w:rsidRPr="005238AD" w:rsidRDefault="005238AD" w:rsidP="00FE7580">
            <w:pPr>
              <w:pStyle w:val="ConsPlusNormal"/>
              <w:jc w:val="both"/>
              <w:rPr>
                <w:rFonts w:ascii="Times New Roman" w:eastAsia="Times New Roman" w:hAnsi="Times New Roman" w:cs="Times New Roman"/>
                <w:b/>
                <w:color w:val="333333"/>
                <w:sz w:val="24"/>
                <w:szCs w:val="24"/>
              </w:rPr>
            </w:pPr>
            <w:r w:rsidRPr="005238AD">
              <w:rPr>
                <w:rFonts w:ascii="Times New Roman" w:eastAsia="Times New Roman" w:hAnsi="Times New Roman" w:cs="Times New Roman"/>
                <w:b/>
                <w:color w:val="333333"/>
                <w:sz w:val="24"/>
                <w:szCs w:val="24"/>
              </w:rPr>
              <w:t>Назначение</w:t>
            </w:r>
          </w:p>
        </w:tc>
      </w:tr>
      <w:tr w:rsidR="005238AD" w:rsidRPr="005238AD" w:rsidTr="00087A90">
        <w:tc>
          <w:tcPr>
            <w:tcW w:w="3402" w:type="dxa"/>
          </w:tcPr>
          <w:p w:rsidR="005238AD" w:rsidRPr="005238AD" w:rsidRDefault="005238AD" w:rsidP="00FE7580">
            <w:pPr>
              <w:pStyle w:val="ConsPlusNormal"/>
              <w:numPr>
                <w:ilvl w:val="0"/>
                <w:numId w:val="43"/>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 xml:space="preserve">синяя биотехнология </w:t>
            </w:r>
          </w:p>
        </w:tc>
        <w:tc>
          <w:tcPr>
            <w:tcW w:w="5245" w:type="dxa"/>
          </w:tcPr>
          <w:p w:rsidR="005238AD" w:rsidRPr="005238AD" w:rsidRDefault="005238AD" w:rsidP="00FE7580">
            <w:pPr>
              <w:pStyle w:val="ConsPlusNormal"/>
              <w:numPr>
                <w:ilvl w:val="0"/>
                <w:numId w:val="44"/>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связанная с медициной и «лечением» генетического кода</w:t>
            </w:r>
          </w:p>
        </w:tc>
      </w:tr>
      <w:tr w:rsidR="005238AD" w:rsidRPr="005238AD" w:rsidTr="00087A90">
        <w:tc>
          <w:tcPr>
            <w:tcW w:w="3402" w:type="dxa"/>
          </w:tcPr>
          <w:p w:rsidR="005238AD" w:rsidRPr="005238AD" w:rsidRDefault="005238AD" w:rsidP="00FE7580">
            <w:pPr>
              <w:pStyle w:val="ConsPlusNormal"/>
              <w:numPr>
                <w:ilvl w:val="0"/>
                <w:numId w:val="43"/>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серая биотехнология</w:t>
            </w:r>
          </w:p>
        </w:tc>
        <w:tc>
          <w:tcPr>
            <w:tcW w:w="5245" w:type="dxa"/>
          </w:tcPr>
          <w:p w:rsidR="005238AD" w:rsidRPr="005238AD" w:rsidRDefault="005238AD" w:rsidP="00FE7580">
            <w:pPr>
              <w:pStyle w:val="ConsPlusNormal"/>
              <w:numPr>
                <w:ilvl w:val="0"/>
                <w:numId w:val="44"/>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генная инженерия, работающая для сельского хозяйства</w:t>
            </w:r>
          </w:p>
        </w:tc>
      </w:tr>
      <w:tr w:rsidR="005238AD" w:rsidRPr="005238AD" w:rsidTr="00087A90">
        <w:tc>
          <w:tcPr>
            <w:tcW w:w="3402" w:type="dxa"/>
          </w:tcPr>
          <w:p w:rsidR="005238AD" w:rsidRPr="005238AD" w:rsidRDefault="005238AD" w:rsidP="00FE7580">
            <w:pPr>
              <w:pStyle w:val="ConsPlusNormal"/>
              <w:numPr>
                <w:ilvl w:val="0"/>
                <w:numId w:val="43"/>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белая биотехнология</w:t>
            </w:r>
          </w:p>
        </w:tc>
        <w:tc>
          <w:tcPr>
            <w:tcW w:w="5245" w:type="dxa"/>
          </w:tcPr>
          <w:p w:rsidR="005238AD" w:rsidRPr="005238AD" w:rsidRDefault="005238AD" w:rsidP="00D412D2">
            <w:pPr>
              <w:pStyle w:val="ConsPlusNormal"/>
              <w:numPr>
                <w:ilvl w:val="0"/>
                <w:numId w:val="44"/>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 xml:space="preserve">производство </w:t>
            </w:r>
            <w:proofErr w:type="spellStart"/>
            <w:r w:rsidRPr="005238AD">
              <w:rPr>
                <w:rFonts w:ascii="Times New Roman" w:eastAsia="Times New Roman" w:hAnsi="Times New Roman" w:cs="Times New Roman"/>
                <w:color w:val="333333"/>
                <w:sz w:val="24"/>
                <w:szCs w:val="24"/>
              </w:rPr>
              <w:t>биотоплива</w:t>
            </w:r>
            <w:proofErr w:type="spellEnd"/>
          </w:p>
        </w:tc>
      </w:tr>
      <w:tr w:rsidR="005238AD" w:rsidRPr="005238AD" w:rsidTr="00087A90">
        <w:tc>
          <w:tcPr>
            <w:tcW w:w="3402" w:type="dxa"/>
          </w:tcPr>
          <w:p w:rsidR="005238AD" w:rsidRPr="005238AD" w:rsidRDefault="005238AD" w:rsidP="00FE7580">
            <w:pPr>
              <w:pStyle w:val="ConsPlusNormal"/>
              <w:numPr>
                <w:ilvl w:val="0"/>
                <w:numId w:val="43"/>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красная биотехнология</w:t>
            </w:r>
          </w:p>
        </w:tc>
        <w:tc>
          <w:tcPr>
            <w:tcW w:w="5245" w:type="dxa"/>
          </w:tcPr>
          <w:p w:rsidR="005238AD" w:rsidRPr="005238AD" w:rsidRDefault="005238AD" w:rsidP="00FE7580">
            <w:pPr>
              <w:pStyle w:val="ConsPlusNormal"/>
              <w:numPr>
                <w:ilvl w:val="0"/>
                <w:numId w:val="44"/>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защита экологии, борьба с отходами</w:t>
            </w:r>
          </w:p>
        </w:tc>
      </w:tr>
      <w:tr w:rsidR="005238AD" w:rsidRPr="005238AD" w:rsidTr="00087A90">
        <w:tc>
          <w:tcPr>
            <w:tcW w:w="3402" w:type="dxa"/>
          </w:tcPr>
          <w:p w:rsidR="005238AD" w:rsidRPr="005238AD" w:rsidRDefault="005238AD" w:rsidP="00FE7580">
            <w:pPr>
              <w:pStyle w:val="ConsPlusNormal"/>
              <w:numPr>
                <w:ilvl w:val="0"/>
                <w:numId w:val="43"/>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зеленая биотехнология</w:t>
            </w:r>
          </w:p>
        </w:tc>
        <w:tc>
          <w:tcPr>
            <w:tcW w:w="5245" w:type="dxa"/>
          </w:tcPr>
          <w:p w:rsidR="005238AD" w:rsidRPr="005238AD" w:rsidRDefault="005238AD" w:rsidP="00FE7580">
            <w:pPr>
              <w:pStyle w:val="ConsPlusNormal"/>
              <w:numPr>
                <w:ilvl w:val="0"/>
                <w:numId w:val="44"/>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использование биологических ресурсов океана</w:t>
            </w:r>
          </w:p>
        </w:tc>
      </w:tr>
      <w:tr w:rsidR="005238AD" w:rsidRPr="005238AD" w:rsidTr="00087A90">
        <w:tc>
          <w:tcPr>
            <w:tcW w:w="3402" w:type="dxa"/>
          </w:tcPr>
          <w:p w:rsidR="005238AD" w:rsidRPr="005238AD" w:rsidRDefault="005238AD" w:rsidP="00FE7580">
            <w:pPr>
              <w:pStyle w:val="ConsPlusNormal"/>
              <w:numPr>
                <w:ilvl w:val="0"/>
                <w:numId w:val="43"/>
              </w:numPr>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розовая биотехнология</w:t>
            </w:r>
          </w:p>
        </w:tc>
        <w:tc>
          <w:tcPr>
            <w:tcW w:w="5245" w:type="dxa"/>
          </w:tcPr>
          <w:p w:rsidR="005238AD" w:rsidRPr="005238AD" w:rsidRDefault="005238AD" w:rsidP="00FE7580">
            <w:pPr>
              <w:pStyle w:val="ConsPlusNormal"/>
              <w:jc w:val="both"/>
              <w:rPr>
                <w:rFonts w:ascii="Times New Roman" w:eastAsia="Times New Roman" w:hAnsi="Times New Roman" w:cs="Times New Roman"/>
                <w:color w:val="333333"/>
                <w:sz w:val="24"/>
                <w:szCs w:val="24"/>
              </w:rPr>
            </w:pPr>
            <w:r w:rsidRPr="005238AD">
              <w:rPr>
                <w:rFonts w:ascii="Times New Roman" w:eastAsia="Times New Roman" w:hAnsi="Times New Roman" w:cs="Times New Roman"/>
                <w:color w:val="333333"/>
                <w:sz w:val="24"/>
                <w:szCs w:val="24"/>
              </w:rPr>
              <w:t>-</w:t>
            </w:r>
          </w:p>
        </w:tc>
      </w:tr>
    </w:tbl>
    <w:p w:rsidR="00B10200" w:rsidRPr="005238AD"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5238AD" w:rsidRDefault="00B10200" w:rsidP="00FE7580">
      <w:pPr>
        <w:spacing w:after="0" w:line="240" w:lineRule="auto"/>
        <w:jc w:val="both"/>
        <w:rPr>
          <w:rFonts w:ascii="Times New Roman" w:hAnsi="Times New Roman" w:cs="Times New Roman"/>
          <w:b/>
          <w:sz w:val="24"/>
          <w:szCs w:val="24"/>
          <w:u w:val="single"/>
        </w:rPr>
      </w:pPr>
      <w:r w:rsidRPr="005238AD">
        <w:rPr>
          <w:rFonts w:ascii="Times New Roman" w:eastAsia="Times New Roman" w:hAnsi="Times New Roman" w:cs="Times New Roman"/>
          <w:b/>
          <w:sz w:val="24"/>
          <w:szCs w:val="24"/>
          <w:u w:val="single"/>
        </w:rPr>
        <w:t>39. Выберите все правильные ответы:</w:t>
      </w:r>
    </w:p>
    <w:p w:rsidR="00B10200" w:rsidRPr="005238AD" w:rsidRDefault="00B10200" w:rsidP="00FE7580">
      <w:pPr>
        <w:spacing w:after="0" w:line="240" w:lineRule="auto"/>
        <w:jc w:val="both"/>
        <w:rPr>
          <w:rFonts w:ascii="Times New Roman" w:hAnsi="Times New Roman" w:cs="Times New Roman"/>
          <w:b/>
          <w:color w:val="333333"/>
          <w:sz w:val="24"/>
          <w:szCs w:val="24"/>
        </w:rPr>
      </w:pPr>
      <w:r w:rsidRPr="005238AD">
        <w:rPr>
          <w:rFonts w:ascii="Times New Roman" w:hAnsi="Times New Roman" w:cs="Times New Roman"/>
          <w:b/>
          <w:color w:val="333333"/>
          <w:sz w:val="24"/>
          <w:szCs w:val="24"/>
        </w:rPr>
        <w:t>О чём свидетельствует наличие сертификата системы менеджмента качества</w:t>
      </w:r>
      <w:r w:rsidR="005E20D3" w:rsidRPr="005E20D3">
        <w:rPr>
          <w:rFonts w:ascii="Times New Roman" w:hAnsi="Times New Roman" w:cs="Times New Roman"/>
          <w:b/>
          <w:color w:val="333333"/>
          <w:sz w:val="24"/>
          <w:szCs w:val="24"/>
        </w:rPr>
        <w:t xml:space="preserve"> </w:t>
      </w:r>
      <w:r w:rsidR="005E20D3" w:rsidRPr="005238AD">
        <w:rPr>
          <w:rFonts w:ascii="Times New Roman" w:hAnsi="Times New Roman" w:cs="Times New Roman"/>
          <w:b/>
          <w:color w:val="333333"/>
          <w:sz w:val="24"/>
          <w:szCs w:val="24"/>
        </w:rPr>
        <w:t>у производителя</w:t>
      </w:r>
      <w:r w:rsidRPr="005238AD">
        <w:rPr>
          <w:rFonts w:ascii="Times New Roman" w:hAnsi="Times New Roman" w:cs="Times New Roman"/>
          <w:b/>
          <w:color w:val="333333"/>
          <w:sz w:val="24"/>
          <w:szCs w:val="24"/>
        </w:rPr>
        <w:t>?</w:t>
      </w:r>
    </w:p>
    <w:p w:rsidR="00B10200" w:rsidRPr="005238AD" w:rsidRDefault="008B75AF" w:rsidP="00FE7580">
      <w:pPr>
        <w:pStyle w:val="western"/>
        <w:numPr>
          <w:ilvl w:val="0"/>
          <w:numId w:val="40"/>
        </w:numPr>
        <w:shd w:val="clear" w:color="auto" w:fill="FFFFFF"/>
        <w:spacing w:before="0" w:beforeAutospacing="0" w:after="0" w:afterAutospacing="0"/>
        <w:ind w:left="993" w:hanging="284"/>
        <w:jc w:val="both"/>
        <w:textAlignment w:val="baseline"/>
        <w:rPr>
          <w:color w:val="042844"/>
        </w:rPr>
      </w:pPr>
      <w:r>
        <w:rPr>
          <w:color w:val="042844"/>
        </w:rPr>
        <w:t xml:space="preserve">О </w:t>
      </w:r>
      <w:r w:rsidR="00B10200" w:rsidRPr="005238AD">
        <w:rPr>
          <w:color w:val="042844"/>
        </w:rPr>
        <w:t>соответств</w:t>
      </w:r>
      <w:r>
        <w:rPr>
          <w:color w:val="042844"/>
        </w:rPr>
        <w:t>ии производимой продукции</w:t>
      </w:r>
      <w:r w:rsidR="00B10200" w:rsidRPr="005238AD">
        <w:rPr>
          <w:color w:val="042844"/>
        </w:rPr>
        <w:t xml:space="preserve"> наивысшим качественным показателям.</w:t>
      </w:r>
    </w:p>
    <w:p w:rsidR="00B10200" w:rsidRPr="005238AD" w:rsidRDefault="00B10200" w:rsidP="00FE7580">
      <w:pPr>
        <w:pStyle w:val="western"/>
        <w:numPr>
          <w:ilvl w:val="0"/>
          <w:numId w:val="40"/>
        </w:numPr>
        <w:shd w:val="clear" w:color="auto" w:fill="FFFFFF"/>
        <w:spacing w:before="0" w:beforeAutospacing="0" w:after="0" w:afterAutospacing="0"/>
        <w:ind w:left="993" w:hanging="284"/>
        <w:jc w:val="both"/>
        <w:textAlignment w:val="baseline"/>
        <w:rPr>
          <w:color w:val="042844"/>
        </w:rPr>
      </w:pPr>
      <w:r w:rsidRPr="005238AD">
        <w:rPr>
          <w:color w:val="042844"/>
        </w:rPr>
        <w:t>О стабильности качественных показателей продукции производителя.</w:t>
      </w:r>
    </w:p>
    <w:p w:rsidR="00B10200" w:rsidRPr="005238AD" w:rsidRDefault="00B10200" w:rsidP="00FE7580">
      <w:pPr>
        <w:pStyle w:val="western"/>
        <w:numPr>
          <w:ilvl w:val="0"/>
          <w:numId w:val="40"/>
        </w:numPr>
        <w:shd w:val="clear" w:color="auto" w:fill="FFFFFF"/>
        <w:spacing w:before="0" w:beforeAutospacing="0" w:after="0" w:afterAutospacing="0"/>
        <w:ind w:left="993" w:hanging="284"/>
        <w:jc w:val="both"/>
        <w:textAlignment w:val="baseline"/>
        <w:rPr>
          <w:color w:val="042844"/>
        </w:rPr>
      </w:pPr>
      <w:r w:rsidRPr="005238AD">
        <w:rPr>
          <w:color w:val="042844"/>
        </w:rPr>
        <w:t>О нал</w:t>
      </w:r>
      <w:r w:rsidR="008B75AF">
        <w:rPr>
          <w:color w:val="042844"/>
        </w:rPr>
        <w:t>ичии элементов</w:t>
      </w:r>
      <w:r w:rsidRPr="005238AD">
        <w:rPr>
          <w:color w:val="042844"/>
        </w:rPr>
        <w:t xml:space="preserve"> системы качества</w:t>
      </w:r>
      <w:r w:rsidR="008B75AF">
        <w:rPr>
          <w:color w:val="042844"/>
        </w:rPr>
        <w:t xml:space="preserve"> на производстве</w:t>
      </w:r>
      <w:r w:rsidRPr="005238AD">
        <w:rPr>
          <w:color w:val="042844"/>
        </w:rPr>
        <w:t>.</w:t>
      </w:r>
    </w:p>
    <w:p w:rsidR="00B10200" w:rsidRPr="005238AD" w:rsidRDefault="008B75AF" w:rsidP="00FE7580">
      <w:pPr>
        <w:pStyle w:val="western"/>
        <w:numPr>
          <w:ilvl w:val="0"/>
          <w:numId w:val="40"/>
        </w:numPr>
        <w:shd w:val="clear" w:color="auto" w:fill="FFFFFF"/>
        <w:spacing w:before="0" w:beforeAutospacing="0" w:after="0" w:afterAutospacing="0"/>
        <w:ind w:left="993" w:hanging="284"/>
        <w:jc w:val="both"/>
        <w:textAlignment w:val="baseline"/>
        <w:rPr>
          <w:color w:val="042844"/>
        </w:rPr>
      </w:pPr>
      <w:r>
        <w:rPr>
          <w:color w:val="042844"/>
        </w:rPr>
        <w:t xml:space="preserve">О соответствии </w:t>
      </w:r>
      <w:r w:rsidRPr="005238AD">
        <w:rPr>
          <w:color w:val="042844"/>
        </w:rPr>
        <w:t>требованиям качества</w:t>
      </w:r>
      <w:r>
        <w:rPr>
          <w:color w:val="042844"/>
        </w:rPr>
        <w:t xml:space="preserve"> п</w:t>
      </w:r>
      <w:r w:rsidR="00B10200" w:rsidRPr="005238AD">
        <w:rPr>
          <w:color w:val="042844"/>
        </w:rPr>
        <w:t>роверенн</w:t>
      </w:r>
      <w:r>
        <w:rPr>
          <w:color w:val="042844"/>
        </w:rPr>
        <w:t>ой продукции</w:t>
      </w:r>
      <w:r w:rsidR="00B10200" w:rsidRPr="005238AD">
        <w:rPr>
          <w:color w:val="042844"/>
        </w:rPr>
        <w:t>.</w:t>
      </w:r>
    </w:p>
    <w:p w:rsidR="00B10200" w:rsidRPr="005238AD" w:rsidRDefault="008B75AF" w:rsidP="00FE7580">
      <w:pPr>
        <w:pStyle w:val="western"/>
        <w:numPr>
          <w:ilvl w:val="0"/>
          <w:numId w:val="40"/>
        </w:numPr>
        <w:shd w:val="clear" w:color="auto" w:fill="FFFFFF"/>
        <w:spacing w:before="0" w:beforeAutospacing="0" w:after="0" w:afterAutospacing="0"/>
        <w:ind w:left="993" w:hanging="284"/>
        <w:jc w:val="both"/>
        <w:textAlignment w:val="baseline"/>
        <w:rPr>
          <w:color w:val="042844"/>
        </w:rPr>
      </w:pPr>
      <w:r>
        <w:rPr>
          <w:color w:val="042844"/>
        </w:rPr>
        <w:t>Об осуществления к</w:t>
      </w:r>
      <w:r w:rsidR="00B10200" w:rsidRPr="005238AD">
        <w:rPr>
          <w:color w:val="042844"/>
        </w:rPr>
        <w:t>онтрол</w:t>
      </w:r>
      <w:r>
        <w:rPr>
          <w:color w:val="042844"/>
        </w:rPr>
        <w:t>я</w:t>
      </w:r>
      <w:r w:rsidR="00B10200" w:rsidRPr="005238AD">
        <w:rPr>
          <w:color w:val="042844"/>
        </w:rPr>
        <w:t xml:space="preserve"> продукции </w:t>
      </w:r>
      <w:r>
        <w:rPr>
          <w:color w:val="042844"/>
        </w:rPr>
        <w:t>на</w:t>
      </w:r>
      <w:r w:rsidR="00B10200" w:rsidRPr="005238AD">
        <w:rPr>
          <w:color w:val="042844"/>
        </w:rPr>
        <w:t xml:space="preserve"> соответстви</w:t>
      </w:r>
      <w:r>
        <w:rPr>
          <w:color w:val="042844"/>
        </w:rPr>
        <w:t>е</w:t>
      </w:r>
      <w:r w:rsidR="00B10200" w:rsidRPr="005238AD">
        <w:rPr>
          <w:color w:val="042844"/>
        </w:rPr>
        <w:t xml:space="preserve"> </w:t>
      </w:r>
      <w:proofErr w:type="gramStart"/>
      <w:r w:rsidR="00B10200" w:rsidRPr="005238AD">
        <w:rPr>
          <w:color w:val="042844"/>
        </w:rPr>
        <w:t>с</w:t>
      </w:r>
      <w:proofErr w:type="gramEnd"/>
      <w:r w:rsidR="00B10200" w:rsidRPr="005238AD">
        <w:rPr>
          <w:color w:val="042844"/>
        </w:rPr>
        <w:t xml:space="preserve"> </w:t>
      </w:r>
      <w:proofErr w:type="gramStart"/>
      <w:r w:rsidR="00B10200" w:rsidRPr="005238AD">
        <w:rPr>
          <w:color w:val="042844"/>
        </w:rPr>
        <w:t>требованиям</w:t>
      </w:r>
      <w:proofErr w:type="gramEnd"/>
      <w:r w:rsidR="00B10200" w:rsidRPr="005238AD">
        <w:rPr>
          <w:color w:val="042844"/>
        </w:rPr>
        <w:t xml:space="preserve"> качества.</w:t>
      </w:r>
    </w:p>
    <w:p w:rsidR="00B10200" w:rsidRPr="00F443B1" w:rsidRDefault="00B10200" w:rsidP="00FE7580">
      <w:pPr>
        <w:spacing w:after="0" w:line="240" w:lineRule="auto"/>
        <w:jc w:val="both"/>
        <w:rPr>
          <w:rFonts w:ascii="Times New Roman" w:eastAsia="Times New Roman" w:hAnsi="Times New Roman" w:cs="Times New Roman"/>
          <w:color w:val="333333"/>
          <w:sz w:val="24"/>
          <w:szCs w:val="24"/>
          <w:lang w:eastAsia="ru-RU"/>
        </w:rPr>
      </w:pPr>
    </w:p>
    <w:p w:rsidR="00B10200" w:rsidRPr="00F443B1" w:rsidRDefault="00B10200" w:rsidP="00FE7580">
      <w:pPr>
        <w:spacing w:after="0" w:line="240" w:lineRule="auto"/>
        <w:jc w:val="both"/>
        <w:rPr>
          <w:rFonts w:ascii="Times New Roman" w:hAnsi="Times New Roman" w:cs="Times New Roman"/>
          <w:b/>
          <w:color w:val="333333"/>
          <w:sz w:val="24"/>
          <w:szCs w:val="24"/>
        </w:rPr>
      </w:pPr>
      <w:r w:rsidRPr="00F443B1">
        <w:rPr>
          <w:rFonts w:ascii="Times New Roman" w:hAnsi="Times New Roman" w:cs="Times New Roman"/>
          <w:b/>
          <w:bCs/>
          <w:sz w:val="24"/>
          <w:szCs w:val="24"/>
          <w:u w:val="single"/>
        </w:rPr>
        <w:t>40. Установите соответствие</w:t>
      </w:r>
      <w:r w:rsidRPr="00F443B1">
        <w:rPr>
          <w:rFonts w:ascii="Times New Roman" w:hAnsi="Times New Roman" w:cs="Times New Roman"/>
          <w:b/>
          <w:bCs/>
          <w:sz w:val="24"/>
          <w:szCs w:val="24"/>
        </w:rPr>
        <w:t xml:space="preserve"> термина и его определения </w:t>
      </w:r>
      <w:r w:rsidRPr="00F443B1">
        <w:rPr>
          <w:rFonts w:ascii="Times New Roman" w:hAnsi="Times New Roman" w:cs="Times New Roman"/>
          <w:b/>
          <w:color w:val="333333"/>
          <w:sz w:val="24"/>
          <w:szCs w:val="24"/>
        </w:rPr>
        <w:t>в формате буква – цифра (буквы и цифры могут быть использованы один раз)</w:t>
      </w:r>
    </w:p>
    <w:tbl>
      <w:tblPr>
        <w:tblW w:w="9610" w:type="dxa"/>
        <w:tblInd w:w="534" w:type="dxa"/>
        <w:tblCellMar>
          <w:left w:w="0" w:type="dxa"/>
          <w:right w:w="0" w:type="dxa"/>
        </w:tblCellMar>
        <w:tblLook w:val="04A0"/>
      </w:tblPr>
      <w:tblGrid>
        <w:gridCol w:w="2403"/>
        <w:gridCol w:w="7200"/>
        <w:gridCol w:w="7"/>
      </w:tblGrid>
      <w:tr w:rsidR="00B10200" w:rsidRPr="00F443B1" w:rsidTr="00F443B1">
        <w:tc>
          <w:tcPr>
            <w:tcW w:w="24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FE7580">
            <w:pPr>
              <w:pStyle w:val="a4"/>
              <w:numPr>
                <w:ilvl w:val="0"/>
                <w:numId w:val="41"/>
              </w:numPr>
              <w:spacing w:after="0" w:line="240" w:lineRule="auto"/>
              <w:ind w:left="426" w:hanging="284"/>
              <w:contextualSpacing/>
              <w:jc w:val="both"/>
              <w:rPr>
                <w:rFonts w:ascii="Times New Roman" w:hAnsi="Times New Roman"/>
                <w:sz w:val="24"/>
                <w:szCs w:val="24"/>
              </w:rPr>
            </w:pPr>
            <w:r w:rsidRPr="00F443B1">
              <w:rPr>
                <w:rFonts w:ascii="Times New Roman" w:hAnsi="Times New Roman"/>
                <w:sz w:val="24"/>
                <w:szCs w:val="24"/>
              </w:rPr>
              <w:t xml:space="preserve">Сертификат соответствия </w:t>
            </w:r>
          </w:p>
        </w:tc>
        <w:tc>
          <w:tcPr>
            <w:tcW w:w="72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8B75AF">
            <w:pPr>
              <w:pStyle w:val="a4"/>
              <w:numPr>
                <w:ilvl w:val="0"/>
                <w:numId w:val="42"/>
              </w:numPr>
              <w:spacing w:after="0" w:line="240" w:lineRule="auto"/>
              <w:ind w:left="503" w:hanging="284"/>
              <w:contextualSpacing/>
              <w:jc w:val="both"/>
              <w:rPr>
                <w:rFonts w:ascii="Times New Roman" w:hAnsi="Times New Roman"/>
                <w:sz w:val="24"/>
                <w:szCs w:val="24"/>
              </w:rPr>
            </w:pPr>
            <w:r w:rsidRPr="00F443B1">
              <w:rPr>
                <w:rFonts w:ascii="Times New Roman" w:hAnsi="Times New Roman"/>
                <w:sz w:val="24"/>
                <w:szCs w:val="24"/>
              </w:rPr>
              <w:t>Документ, удостоверяющий, что сертифицированные продукция соответствует установленным требованиям технических регламентов, положениям стандартов или условиям договора</w:t>
            </w:r>
          </w:p>
        </w:tc>
      </w:tr>
      <w:tr w:rsidR="00B10200" w:rsidRPr="00F443B1" w:rsidTr="00F443B1">
        <w:tc>
          <w:tcPr>
            <w:tcW w:w="24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FE7580">
            <w:pPr>
              <w:pStyle w:val="a4"/>
              <w:numPr>
                <w:ilvl w:val="0"/>
                <w:numId w:val="41"/>
              </w:numPr>
              <w:spacing w:after="0" w:line="240" w:lineRule="auto"/>
              <w:ind w:left="426" w:hanging="284"/>
              <w:contextualSpacing/>
              <w:jc w:val="both"/>
              <w:rPr>
                <w:rFonts w:ascii="Times New Roman" w:hAnsi="Times New Roman"/>
                <w:sz w:val="24"/>
                <w:szCs w:val="24"/>
              </w:rPr>
            </w:pPr>
            <w:r w:rsidRPr="00F443B1">
              <w:rPr>
                <w:rFonts w:ascii="Times New Roman" w:hAnsi="Times New Roman"/>
                <w:sz w:val="24"/>
                <w:szCs w:val="24"/>
              </w:rPr>
              <w:t>Система сертификации</w:t>
            </w:r>
          </w:p>
        </w:tc>
        <w:tc>
          <w:tcPr>
            <w:tcW w:w="72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A6785D">
            <w:pPr>
              <w:pStyle w:val="a4"/>
              <w:numPr>
                <w:ilvl w:val="0"/>
                <w:numId w:val="42"/>
              </w:numPr>
              <w:spacing w:after="0" w:line="240" w:lineRule="auto"/>
              <w:ind w:left="503" w:hanging="284"/>
              <w:contextualSpacing/>
              <w:jc w:val="both"/>
              <w:rPr>
                <w:rFonts w:ascii="Times New Roman" w:hAnsi="Times New Roman"/>
                <w:sz w:val="24"/>
                <w:szCs w:val="24"/>
              </w:rPr>
            </w:pPr>
            <w:r w:rsidRPr="00F443B1">
              <w:rPr>
                <w:rFonts w:ascii="Times New Roman" w:hAnsi="Times New Roman"/>
                <w:sz w:val="24"/>
                <w:szCs w:val="24"/>
              </w:rPr>
              <w:t>Совокупность правил выполнения работ по сертификации, участников и правил функционирования системы в целом</w:t>
            </w:r>
          </w:p>
        </w:tc>
      </w:tr>
      <w:tr w:rsidR="00B10200" w:rsidRPr="00F443B1" w:rsidTr="00F443B1">
        <w:trPr>
          <w:gridAfter w:val="1"/>
          <w:wAfter w:w="7" w:type="dxa"/>
        </w:trPr>
        <w:tc>
          <w:tcPr>
            <w:tcW w:w="24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FE7580">
            <w:pPr>
              <w:pStyle w:val="a4"/>
              <w:numPr>
                <w:ilvl w:val="0"/>
                <w:numId w:val="41"/>
              </w:numPr>
              <w:spacing w:after="0" w:line="240" w:lineRule="auto"/>
              <w:ind w:left="426" w:hanging="284"/>
              <w:contextualSpacing/>
              <w:jc w:val="both"/>
              <w:rPr>
                <w:rFonts w:ascii="Times New Roman" w:hAnsi="Times New Roman"/>
                <w:sz w:val="24"/>
                <w:szCs w:val="24"/>
              </w:rPr>
            </w:pPr>
            <w:r w:rsidRPr="00F443B1">
              <w:rPr>
                <w:rFonts w:ascii="Times New Roman" w:hAnsi="Times New Roman"/>
                <w:sz w:val="24"/>
                <w:szCs w:val="24"/>
              </w:rPr>
              <w:t>Подтверждение соответствия</w:t>
            </w:r>
          </w:p>
        </w:tc>
        <w:tc>
          <w:tcPr>
            <w:tcW w:w="72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FE7580">
            <w:pPr>
              <w:pStyle w:val="a4"/>
              <w:numPr>
                <w:ilvl w:val="0"/>
                <w:numId w:val="42"/>
              </w:numPr>
              <w:spacing w:after="0" w:line="240" w:lineRule="auto"/>
              <w:ind w:left="503" w:hanging="284"/>
              <w:contextualSpacing/>
              <w:jc w:val="both"/>
              <w:rPr>
                <w:rFonts w:ascii="Times New Roman" w:hAnsi="Times New Roman"/>
                <w:sz w:val="24"/>
                <w:szCs w:val="24"/>
              </w:rPr>
            </w:pPr>
            <w:r w:rsidRPr="00F443B1">
              <w:rPr>
                <w:rFonts w:ascii="Times New Roman" w:hAnsi="Times New Roman"/>
                <w:sz w:val="24"/>
                <w:szCs w:val="24"/>
              </w:rPr>
              <w:t>Деятельность, связанная с прямым или косвенным определением того, что соответствующие требования к объекту выполняются</w:t>
            </w:r>
          </w:p>
        </w:tc>
      </w:tr>
      <w:tr w:rsidR="00B10200" w:rsidRPr="00F443B1" w:rsidTr="00F443B1">
        <w:trPr>
          <w:gridAfter w:val="1"/>
          <w:wAfter w:w="7" w:type="dxa"/>
        </w:trPr>
        <w:tc>
          <w:tcPr>
            <w:tcW w:w="24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FE7580">
            <w:pPr>
              <w:pStyle w:val="a4"/>
              <w:numPr>
                <w:ilvl w:val="0"/>
                <w:numId w:val="41"/>
              </w:numPr>
              <w:spacing w:after="0" w:line="240" w:lineRule="auto"/>
              <w:ind w:left="426" w:hanging="284"/>
              <w:contextualSpacing/>
              <w:jc w:val="both"/>
              <w:rPr>
                <w:rFonts w:ascii="Times New Roman" w:hAnsi="Times New Roman"/>
                <w:sz w:val="24"/>
                <w:szCs w:val="24"/>
              </w:rPr>
            </w:pPr>
            <w:r w:rsidRPr="00F443B1">
              <w:rPr>
                <w:rFonts w:ascii="Times New Roman" w:hAnsi="Times New Roman"/>
                <w:sz w:val="24"/>
                <w:szCs w:val="24"/>
              </w:rPr>
              <w:t>Оценка соответствия</w:t>
            </w:r>
          </w:p>
        </w:tc>
        <w:tc>
          <w:tcPr>
            <w:tcW w:w="72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B10200" w:rsidRPr="00F443B1" w:rsidRDefault="00B10200" w:rsidP="00FE7580">
            <w:pPr>
              <w:pStyle w:val="a4"/>
              <w:numPr>
                <w:ilvl w:val="0"/>
                <w:numId w:val="42"/>
              </w:numPr>
              <w:spacing w:after="0" w:line="240" w:lineRule="auto"/>
              <w:ind w:left="503" w:hanging="284"/>
              <w:contextualSpacing/>
              <w:jc w:val="both"/>
              <w:rPr>
                <w:rFonts w:ascii="Times New Roman" w:hAnsi="Times New Roman"/>
                <w:sz w:val="24"/>
                <w:szCs w:val="24"/>
              </w:rPr>
            </w:pPr>
            <w:r w:rsidRPr="00F443B1">
              <w:rPr>
                <w:rFonts w:ascii="Times New Roman" w:hAnsi="Times New Roman"/>
                <w:sz w:val="24"/>
                <w:szCs w:val="24"/>
              </w:rPr>
              <w:t>Процедура, результатом которой является документальное уд</w:t>
            </w:r>
            <w:r w:rsidR="00A6785D">
              <w:rPr>
                <w:rFonts w:ascii="Times New Roman" w:hAnsi="Times New Roman"/>
                <w:sz w:val="24"/>
                <w:szCs w:val="24"/>
              </w:rPr>
              <w:t>остоверение того, что продукция и</w:t>
            </w:r>
            <w:r w:rsidRPr="00F443B1">
              <w:rPr>
                <w:rFonts w:ascii="Times New Roman" w:hAnsi="Times New Roman"/>
                <w:sz w:val="24"/>
                <w:szCs w:val="24"/>
              </w:rPr>
              <w:t xml:space="preserve"> процессы соответствуют требованиям технических регламентов или стандартов, условиям договоров</w:t>
            </w:r>
          </w:p>
        </w:tc>
      </w:tr>
      <w:tr w:rsidR="00B10200" w:rsidRPr="00F443B1" w:rsidTr="00F443B1">
        <w:trPr>
          <w:gridAfter w:val="1"/>
          <w:wAfter w:w="7" w:type="dxa"/>
        </w:trPr>
        <w:tc>
          <w:tcPr>
            <w:tcW w:w="24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0200" w:rsidRPr="00F443B1" w:rsidRDefault="00B10200" w:rsidP="00FE7580">
            <w:pPr>
              <w:pStyle w:val="a4"/>
              <w:numPr>
                <w:ilvl w:val="0"/>
                <w:numId w:val="41"/>
              </w:numPr>
              <w:spacing w:after="0" w:line="240" w:lineRule="auto"/>
              <w:ind w:left="426" w:hanging="284"/>
              <w:contextualSpacing/>
              <w:jc w:val="both"/>
              <w:rPr>
                <w:rFonts w:ascii="Times New Roman" w:hAnsi="Times New Roman"/>
                <w:sz w:val="24"/>
                <w:szCs w:val="24"/>
              </w:rPr>
            </w:pPr>
            <w:r w:rsidRPr="00F443B1">
              <w:rPr>
                <w:rFonts w:ascii="Times New Roman" w:hAnsi="Times New Roman"/>
                <w:sz w:val="24"/>
                <w:szCs w:val="24"/>
              </w:rPr>
              <w:t>Система соответствия</w:t>
            </w:r>
          </w:p>
        </w:tc>
        <w:tc>
          <w:tcPr>
            <w:tcW w:w="72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0200" w:rsidRPr="00F443B1" w:rsidRDefault="00A6785D" w:rsidP="00A6785D">
            <w:pPr>
              <w:pStyle w:val="a4"/>
              <w:spacing w:after="0" w:line="240" w:lineRule="auto"/>
              <w:ind w:left="503"/>
              <w:contextualSpacing/>
              <w:jc w:val="both"/>
              <w:rPr>
                <w:rFonts w:ascii="Times New Roman" w:hAnsi="Times New Roman"/>
                <w:sz w:val="24"/>
                <w:szCs w:val="24"/>
              </w:rPr>
            </w:pPr>
            <w:r>
              <w:rPr>
                <w:rFonts w:ascii="Times New Roman" w:hAnsi="Times New Roman"/>
                <w:sz w:val="24"/>
                <w:szCs w:val="24"/>
              </w:rPr>
              <w:t>-</w:t>
            </w:r>
          </w:p>
        </w:tc>
      </w:tr>
    </w:tbl>
    <w:p w:rsidR="00BA50A9" w:rsidRPr="0095714B" w:rsidRDefault="00BA50A9" w:rsidP="00FE7580">
      <w:pPr>
        <w:pStyle w:val="ConsPlusNormal"/>
        <w:ind w:left="720"/>
        <w:jc w:val="both"/>
      </w:pPr>
    </w:p>
    <w:p w:rsidR="001560BE" w:rsidRDefault="001560BE" w:rsidP="007F4735">
      <w:pPr>
        <w:spacing w:after="0" w:line="240" w:lineRule="auto"/>
        <w:jc w:val="both"/>
        <w:rPr>
          <w:rFonts w:ascii="Times New Roman" w:eastAsia="Times New Roman" w:hAnsi="Times New Roman" w:cs="Times New Roman"/>
          <w:color w:val="000000"/>
          <w:lang w:eastAsia="ru-RU"/>
        </w:rPr>
        <w:sectPr w:rsidR="001560BE" w:rsidSect="005E7358">
          <w:pgSz w:w="11906" w:h="16838"/>
          <w:pgMar w:top="851" w:right="1304" w:bottom="851" w:left="1134" w:header="709" w:footer="0" w:gutter="0"/>
          <w:cols w:space="708"/>
          <w:docGrid w:linePitch="360"/>
        </w:sectPr>
      </w:pPr>
    </w:p>
    <w:p w:rsidR="00370B3C" w:rsidRPr="006626ED" w:rsidRDefault="00370B3C" w:rsidP="00370B3C">
      <w:pPr>
        <w:keepNext/>
        <w:keepLines/>
        <w:spacing w:before="200" w:after="0"/>
        <w:ind w:left="709"/>
        <w:jc w:val="both"/>
        <w:outlineLvl w:val="2"/>
        <w:rPr>
          <w:rFonts w:ascii="Times New Roman" w:eastAsiaTheme="majorEastAsia" w:hAnsi="Times New Roman" w:cs="Times New Roman"/>
          <w:b/>
          <w:bCs/>
          <w:color w:val="000000" w:themeColor="text1"/>
          <w:sz w:val="24"/>
          <w:szCs w:val="24"/>
          <w:lang w:eastAsia="ru-RU"/>
        </w:rPr>
      </w:pPr>
      <w:bookmarkStart w:id="36" w:name="_Toc530599559"/>
      <w:r w:rsidRPr="006626ED">
        <w:rPr>
          <w:rFonts w:ascii="Times New Roman" w:eastAsiaTheme="majorEastAsia" w:hAnsi="Times New Roman" w:cs="Times New Roman"/>
          <w:b/>
          <w:bCs/>
          <w:color w:val="000000" w:themeColor="text1"/>
          <w:sz w:val="24"/>
          <w:szCs w:val="24"/>
          <w:lang w:eastAsia="ru-RU"/>
        </w:rPr>
        <w:lastRenderedPageBreak/>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bookmarkEnd w:id="36"/>
    </w:p>
    <w:p w:rsidR="005238AD" w:rsidRPr="00087A90" w:rsidRDefault="005238AD" w:rsidP="005B42E2">
      <w:pPr>
        <w:spacing w:after="0" w:line="240" w:lineRule="auto"/>
        <w:jc w:val="center"/>
        <w:rPr>
          <w:rFonts w:ascii="Times New Roman" w:eastAsia="Times New Roman" w:hAnsi="Times New Roman" w:cs="Times New Roman"/>
          <w:b/>
          <w:sz w:val="24"/>
          <w:szCs w:val="24"/>
          <w:lang w:eastAsia="ru-RU"/>
        </w:rPr>
      </w:pPr>
    </w:p>
    <w:p w:rsidR="00370B3C" w:rsidRDefault="00370B3C" w:rsidP="005B42E2">
      <w:pPr>
        <w:spacing w:after="0" w:line="240" w:lineRule="auto"/>
        <w:jc w:val="center"/>
        <w:rPr>
          <w:rFonts w:ascii="Times New Roman" w:eastAsia="Times New Roman" w:hAnsi="Times New Roman" w:cs="Times New Roman"/>
          <w:b/>
          <w:sz w:val="24"/>
          <w:szCs w:val="24"/>
          <w:lang w:val="en-US" w:eastAsia="ru-RU"/>
        </w:rPr>
      </w:pPr>
      <w:r w:rsidRPr="006626ED">
        <w:rPr>
          <w:rFonts w:ascii="Times New Roman" w:eastAsia="Times New Roman" w:hAnsi="Times New Roman" w:cs="Times New Roman"/>
          <w:b/>
          <w:sz w:val="24"/>
          <w:szCs w:val="24"/>
          <w:lang w:eastAsia="ru-RU"/>
        </w:rPr>
        <w:t>Ключ к тесту</w:t>
      </w:r>
    </w:p>
    <w:tbl>
      <w:tblPr>
        <w:tblW w:w="455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61"/>
        <w:gridCol w:w="4309"/>
      </w:tblGrid>
      <w:tr w:rsidR="005238AD" w:rsidRPr="006626ED" w:rsidTr="00087A90">
        <w:trPr>
          <w:trHeight w:val="435"/>
        </w:trPr>
        <w:tc>
          <w:tcPr>
            <w:tcW w:w="938" w:type="pct"/>
            <w:shd w:val="clear" w:color="auto" w:fill="auto"/>
          </w:tcPr>
          <w:p w:rsidR="005238AD" w:rsidRPr="006626ED" w:rsidRDefault="005238AD" w:rsidP="00087A90">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 задания</w:t>
            </w:r>
          </w:p>
        </w:tc>
        <w:tc>
          <w:tcPr>
            <w:tcW w:w="1687" w:type="pct"/>
            <w:shd w:val="clear" w:color="auto" w:fill="auto"/>
          </w:tcPr>
          <w:p w:rsidR="005238AD" w:rsidRPr="006626ED" w:rsidRDefault="005238AD" w:rsidP="00087A90">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Правильные варианты ответа</w:t>
            </w:r>
          </w:p>
        </w:tc>
        <w:tc>
          <w:tcPr>
            <w:tcW w:w="2375" w:type="pct"/>
            <w:shd w:val="clear" w:color="auto" w:fill="auto"/>
          </w:tcPr>
          <w:p w:rsidR="005238AD" w:rsidRPr="006626ED" w:rsidRDefault="005238AD" w:rsidP="00087A90">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Вес задания или баллы, начисляемые за верный ответ</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tabs>
                <w:tab w:val="left" w:pos="284"/>
              </w:tabs>
              <w:spacing w:after="0" w:line="240" w:lineRule="auto"/>
              <w:jc w:val="center"/>
              <w:rPr>
                <w:rFonts w:ascii="Times New Roman" w:eastAsia="Calibri"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tabs>
                <w:tab w:val="left" w:pos="1306"/>
              </w:tabs>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314"/>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314"/>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A345C7"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5850B5"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5850B5"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5850B5"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9120DD" w:rsidRDefault="005238AD" w:rsidP="00087A90">
            <w:pPr>
              <w:spacing w:after="0" w:line="240" w:lineRule="auto"/>
              <w:jc w:val="center"/>
              <w:rPr>
                <w:rFonts w:ascii="Times New Roman" w:eastAsia="Times New Roman" w:hAnsi="Times New Roman" w:cs="Times New Roman"/>
                <w:lang w:val="en-US"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347ABB"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9120D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347ABB" w:rsidTr="00087A90">
        <w:trPr>
          <w:trHeight w:val="269"/>
        </w:trPr>
        <w:tc>
          <w:tcPr>
            <w:tcW w:w="938" w:type="pct"/>
            <w:shd w:val="clear" w:color="auto" w:fill="auto"/>
            <w:vAlign w:val="center"/>
          </w:tcPr>
          <w:p w:rsidR="005238AD" w:rsidRPr="009120D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Pr="003D4101"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9120D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6626ED" w:rsidRDefault="005238AD" w:rsidP="00087A90">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9120DD" w:rsidRDefault="005238AD" w:rsidP="00087A90">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9120DD" w:rsidRDefault="005238AD" w:rsidP="00087A90">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5238AD" w:rsidRPr="006626ED" w:rsidTr="00087A90">
        <w:trPr>
          <w:trHeight w:val="269"/>
        </w:trPr>
        <w:tc>
          <w:tcPr>
            <w:tcW w:w="938" w:type="pct"/>
            <w:shd w:val="clear" w:color="auto" w:fill="auto"/>
            <w:vAlign w:val="center"/>
          </w:tcPr>
          <w:p w:rsidR="005238AD" w:rsidRPr="006626ED" w:rsidRDefault="005238AD" w:rsidP="00087A90">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238AD" w:rsidRDefault="005238AD" w:rsidP="00087A90">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238AD" w:rsidRPr="009120DD" w:rsidRDefault="005238AD" w:rsidP="00087A90">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bl>
    <w:p w:rsidR="00370B3C" w:rsidRPr="00BC3AD0" w:rsidRDefault="00370B3C" w:rsidP="005B42E2">
      <w:pPr>
        <w:spacing w:after="0" w:line="240" w:lineRule="auto"/>
        <w:rPr>
          <w:rFonts w:ascii="Calibri" w:eastAsia="Times New Roman" w:hAnsi="Calibri" w:cs="Times New Roman"/>
          <w:sz w:val="24"/>
          <w:szCs w:val="24"/>
          <w:lang w:eastAsia="ru-RU"/>
        </w:rPr>
      </w:pPr>
    </w:p>
    <w:p w:rsidR="00370B3C" w:rsidRPr="00370B3C" w:rsidRDefault="00370B3C" w:rsidP="005B42E2">
      <w:pPr>
        <w:spacing w:after="0" w:line="240" w:lineRule="auto"/>
        <w:ind w:left="709"/>
        <w:jc w:val="both"/>
        <w:rPr>
          <w:rFonts w:ascii="Calibri" w:eastAsia="Times New Roman" w:hAnsi="Calibri" w:cs="Times New Roman"/>
          <w:lang w:eastAsia="ru-RU"/>
        </w:rPr>
      </w:pPr>
      <w:r w:rsidRPr="00BC3AD0">
        <w:rPr>
          <w:rFonts w:ascii="Times New Roman" w:eastAsia="Times New Roman" w:hAnsi="Times New Roman" w:cs="Times New Roman"/>
          <w:sz w:val="24"/>
          <w:szCs w:val="24"/>
          <w:u w:val="single"/>
          <w:lang w:eastAsia="ru-RU"/>
        </w:rPr>
        <w:t xml:space="preserve">Правила обработки результатов и принятия решения о допуске (отказе в допуске) к практическому этапу экзамена: </w:t>
      </w:r>
      <w:r w:rsidRPr="00BC3AD0">
        <w:rPr>
          <w:rFonts w:ascii="Times New Roman" w:eastAsia="Times New Roman" w:hAnsi="Times New Roman" w:cs="Times New Roman"/>
          <w:sz w:val="24"/>
          <w:szCs w:val="24"/>
          <w:lang w:eastAsia="ru-RU"/>
        </w:rPr>
        <w:t>к</w:t>
      </w:r>
      <w:r w:rsidRPr="00BC3AD0">
        <w:rPr>
          <w:rFonts w:ascii="Times New Roman" w:eastAsia="Times New Roman" w:hAnsi="Times New Roman" w:cs="Times New Roman"/>
          <w:color w:val="000000"/>
          <w:sz w:val="24"/>
          <w:szCs w:val="24"/>
          <w:lang w:eastAsia="ru-RU"/>
        </w:rPr>
        <w:t>аждое задание оценивается в 1 балл. Минимальное количество баллов для допуска к практическому этапу</w:t>
      </w:r>
      <w:r w:rsidRPr="00DB5064">
        <w:rPr>
          <w:rFonts w:ascii="Times New Roman" w:eastAsia="Times New Roman" w:hAnsi="Times New Roman" w:cs="Times New Roman"/>
          <w:color w:val="000000"/>
          <w:sz w:val="24"/>
          <w:szCs w:val="24"/>
          <w:lang w:eastAsia="ru-RU"/>
        </w:rPr>
        <w:t xml:space="preserve">: </w:t>
      </w:r>
      <w:r w:rsidR="005B42E2" w:rsidRPr="00655357">
        <w:rPr>
          <w:rFonts w:ascii="Times New Roman" w:eastAsia="Times New Roman" w:hAnsi="Times New Roman" w:cs="Times New Roman"/>
          <w:b/>
          <w:color w:val="000000"/>
          <w:sz w:val="24"/>
          <w:szCs w:val="24"/>
          <w:lang w:eastAsia="ru-RU"/>
        </w:rPr>
        <w:t>28</w:t>
      </w:r>
      <w:r w:rsidRPr="00DB5064">
        <w:rPr>
          <w:rFonts w:ascii="Times New Roman" w:eastAsia="Times New Roman" w:hAnsi="Times New Roman" w:cs="Times New Roman"/>
          <w:b/>
          <w:color w:val="000000"/>
          <w:sz w:val="24"/>
          <w:szCs w:val="24"/>
          <w:lang w:eastAsia="ru-RU"/>
        </w:rPr>
        <w:t xml:space="preserve"> баллов.</w:t>
      </w:r>
    </w:p>
    <w:p w:rsidR="00370B3C" w:rsidRPr="00370B3C" w:rsidRDefault="00370B3C" w:rsidP="00370B3C">
      <w:pPr>
        <w:spacing w:after="0" w:line="240" w:lineRule="auto"/>
        <w:rPr>
          <w:rFonts w:ascii="Calibri" w:eastAsia="Times New Roman" w:hAnsi="Calibri" w:cs="Times New Roman"/>
          <w:lang w:eastAsia="ru-RU"/>
        </w:rPr>
        <w:sectPr w:rsidR="00370B3C" w:rsidRPr="00370B3C" w:rsidSect="001F11C4">
          <w:pgSz w:w="11906" w:h="16838"/>
          <w:pgMar w:top="851" w:right="1304" w:bottom="851" w:left="851" w:header="709" w:footer="0" w:gutter="0"/>
          <w:cols w:space="708"/>
          <w:docGrid w:linePitch="360"/>
        </w:sectPr>
      </w:pPr>
    </w:p>
    <w:p w:rsidR="00370B3C" w:rsidRPr="00370B3C" w:rsidRDefault="00370B3C" w:rsidP="00370B3C">
      <w:pPr>
        <w:keepNext/>
        <w:keepLines/>
        <w:spacing w:before="200" w:after="0"/>
        <w:jc w:val="center"/>
        <w:outlineLvl w:val="2"/>
        <w:rPr>
          <w:rFonts w:asciiTheme="majorHAnsi" w:eastAsiaTheme="majorEastAsia" w:hAnsiTheme="majorHAnsi" w:cstheme="majorBidi"/>
          <w:b/>
          <w:bCs/>
          <w:color w:val="4F81BD" w:themeColor="accent1"/>
          <w:lang w:eastAsia="ru-RU"/>
        </w:rPr>
      </w:pPr>
      <w:bookmarkStart w:id="37" w:name="_Toc530599560"/>
      <w:r w:rsidRPr="00370B3C">
        <w:rPr>
          <w:rFonts w:ascii="Times New Roman" w:eastAsiaTheme="majorEastAsia" w:hAnsi="Times New Roman" w:cs="Times New Roman"/>
          <w:b/>
          <w:bCs/>
          <w:color w:val="000000" w:themeColor="text1"/>
          <w:sz w:val="24"/>
          <w:szCs w:val="24"/>
          <w:lang w:eastAsia="ru-RU"/>
        </w:rPr>
        <w:lastRenderedPageBreak/>
        <w:t xml:space="preserve">12. </w:t>
      </w:r>
      <w:r w:rsidRPr="00370B3C">
        <w:rPr>
          <w:rFonts w:ascii="Times New Roman" w:eastAsiaTheme="majorEastAsia" w:hAnsi="Times New Roman" w:cs="Times New Roman"/>
          <w:b/>
          <w:bCs/>
          <w:color w:val="000000" w:themeColor="text1"/>
          <w:sz w:val="24"/>
          <w:lang w:eastAsia="ru-RU"/>
        </w:rPr>
        <w:t>ЗАДАНИЯ ДЛЯ ПРАКТИЧЕСКОГО ЭТАПА ПРОФЕССИОНАЛЬНОГО ЭКЗАМЕНА</w:t>
      </w:r>
      <w:bookmarkEnd w:id="37"/>
    </w:p>
    <w:p w:rsidR="00370B3C" w:rsidRPr="004D45B8" w:rsidRDefault="00370B3C" w:rsidP="00370B3C">
      <w:pPr>
        <w:jc w:val="center"/>
        <w:rPr>
          <w:rFonts w:ascii="Times New Roman" w:eastAsia="Times New Roman" w:hAnsi="Times New Roman" w:cs="Times New Roman"/>
          <w:b/>
          <w:sz w:val="24"/>
          <w:lang w:eastAsia="ru-RU"/>
        </w:rPr>
      </w:pPr>
      <w:r w:rsidRPr="004D45B8">
        <w:rPr>
          <w:rFonts w:ascii="Times New Roman" w:eastAsia="Times New Roman" w:hAnsi="Times New Roman" w:cs="Times New Roman"/>
          <w:b/>
          <w:sz w:val="24"/>
          <w:lang w:eastAsia="ru-RU"/>
        </w:rPr>
        <w:t>ЗАДАНИЕ № 1</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370B3C" w:rsidRPr="004D45B8" w:rsidTr="004C5ECF">
        <w:trPr>
          <w:trHeight w:val="2117"/>
        </w:trPr>
        <w:tc>
          <w:tcPr>
            <w:tcW w:w="10023" w:type="dxa"/>
          </w:tcPr>
          <w:p w:rsidR="00370B3C" w:rsidRPr="00087A90" w:rsidRDefault="00370B3C" w:rsidP="00B659B3">
            <w:pPr>
              <w:spacing w:after="0" w:line="240" w:lineRule="auto"/>
              <w:rPr>
                <w:rFonts w:ascii="Times New Roman" w:eastAsia="Times New Roman" w:hAnsi="Times New Roman" w:cs="Times New Roman"/>
                <w:b/>
                <w:sz w:val="24"/>
                <w:szCs w:val="24"/>
                <w:u w:val="single"/>
                <w:lang w:eastAsia="ru-RU"/>
              </w:rPr>
            </w:pPr>
            <w:r w:rsidRPr="00087A90">
              <w:rPr>
                <w:rFonts w:ascii="Times New Roman" w:eastAsia="Times New Roman" w:hAnsi="Times New Roman" w:cs="Times New Roman"/>
                <w:bCs/>
                <w:sz w:val="24"/>
                <w:szCs w:val="24"/>
                <w:u w:val="single"/>
                <w:lang w:eastAsia="ru-RU"/>
              </w:rPr>
              <w:t>Трудовая функция, трудовые действия, умения:</w:t>
            </w:r>
          </w:p>
          <w:p w:rsidR="00087A90" w:rsidRPr="00087A90" w:rsidRDefault="00DD6E21" w:rsidP="00087A90">
            <w:pPr>
              <w:spacing w:after="0" w:line="240" w:lineRule="auto"/>
              <w:jc w:val="both"/>
              <w:rPr>
                <w:rFonts w:ascii="Times New Roman" w:eastAsia="Times New Roman" w:hAnsi="Times New Roman" w:cs="Times New Roman"/>
                <w:bCs/>
                <w:color w:val="333333"/>
                <w:sz w:val="24"/>
                <w:szCs w:val="24"/>
                <w:lang w:eastAsia="ru-RU"/>
              </w:rPr>
            </w:pPr>
            <w:r w:rsidRPr="00087A90">
              <w:rPr>
                <w:rFonts w:ascii="Times New Roman" w:eastAsia="Times New Roman" w:hAnsi="Times New Roman" w:cs="Times New Roman"/>
                <w:b/>
                <w:bCs/>
                <w:color w:val="333333"/>
                <w:sz w:val="24"/>
                <w:szCs w:val="24"/>
                <w:lang w:eastAsia="ru-RU"/>
              </w:rPr>
              <w:t>ТД к</w:t>
            </w:r>
            <w:proofErr w:type="gramStart"/>
            <w:r w:rsidRPr="00087A90">
              <w:rPr>
                <w:rFonts w:ascii="Times New Roman" w:eastAsia="Times New Roman" w:hAnsi="Times New Roman" w:cs="Times New Roman"/>
                <w:b/>
                <w:bCs/>
                <w:color w:val="333333"/>
                <w:sz w:val="24"/>
                <w:szCs w:val="24"/>
                <w:lang w:eastAsia="ru-RU"/>
              </w:rPr>
              <w:t xml:space="preserve"> </w:t>
            </w:r>
            <w:r w:rsidR="00087A90" w:rsidRPr="00087A90">
              <w:rPr>
                <w:rFonts w:ascii="Times New Roman" w:eastAsia="Times New Roman" w:hAnsi="Times New Roman" w:cs="Times New Roman"/>
                <w:b/>
                <w:bCs/>
                <w:color w:val="333333"/>
                <w:sz w:val="24"/>
                <w:szCs w:val="24"/>
                <w:lang w:eastAsia="ru-RU"/>
              </w:rPr>
              <w:t>А</w:t>
            </w:r>
            <w:proofErr w:type="gramEnd"/>
            <w:r w:rsidR="00087A90" w:rsidRPr="00087A90">
              <w:rPr>
                <w:rFonts w:ascii="Times New Roman" w:eastAsia="Times New Roman" w:hAnsi="Times New Roman" w:cs="Times New Roman"/>
                <w:b/>
                <w:bCs/>
                <w:color w:val="333333"/>
                <w:sz w:val="24"/>
                <w:szCs w:val="24"/>
                <w:lang w:eastAsia="ru-RU"/>
              </w:rPr>
              <w:t>/04.6:</w:t>
            </w:r>
            <w:r w:rsidR="00087A90" w:rsidRPr="00087A90">
              <w:rPr>
                <w:rFonts w:ascii="Times New Roman" w:eastAsia="Times New Roman" w:hAnsi="Times New Roman" w:cs="Times New Roman"/>
                <w:bCs/>
                <w:color w:val="333333"/>
                <w:sz w:val="24"/>
                <w:szCs w:val="24"/>
                <w:lang w:eastAsia="ru-RU"/>
              </w:rPr>
              <w:t xml:space="preserve"> Оформление документации по результатам испытаний и составление заключения о соответствии качества новых форм и видов биопрепаратов установленным нормам для данного вида продукции</w:t>
            </w:r>
          </w:p>
          <w:p w:rsidR="00087A90" w:rsidRPr="00087A90" w:rsidRDefault="00087A90" w:rsidP="00087A90">
            <w:pPr>
              <w:spacing w:after="0" w:line="240" w:lineRule="auto"/>
              <w:jc w:val="both"/>
              <w:rPr>
                <w:rFonts w:ascii="Times New Roman" w:eastAsia="Times New Roman" w:hAnsi="Times New Roman" w:cs="Times New Roman"/>
                <w:bCs/>
                <w:color w:val="333333"/>
                <w:sz w:val="24"/>
                <w:szCs w:val="24"/>
                <w:lang w:eastAsia="ru-RU"/>
              </w:rPr>
            </w:pPr>
            <w:r w:rsidRPr="00087A90">
              <w:rPr>
                <w:rFonts w:ascii="Times New Roman" w:eastAsia="Times New Roman" w:hAnsi="Times New Roman" w:cs="Times New Roman"/>
                <w:b/>
                <w:bCs/>
                <w:color w:val="333333"/>
                <w:sz w:val="24"/>
                <w:szCs w:val="24"/>
                <w:lang w:eastAsia="ru-RU"/>
              </w:rPr>
              <w:t>ТД к</w:t>
            </w:r>
            <w:proofErr w:type="gramStart"/>
            <w:r w:rsidRPr="00087A90">
              <w:rPr>
                <w:rFonts w:ascii="Times New Roman" w:eastAsia="Times New Roman" w:hAnsi="Times New Roman" w:cs="Times New Roman"/>
                <w:b/>
                <w:bCs/>
                <w:color w:val="333333"/>
                <w:sz w:val="24"/>
                <w:szCs w:val="24"/>
                <w:lang w:eastAsia="ru-RU"/>
              </w:rPr>
              <w:t xml:space="preserve"> А</w:t>
            </w:r>
            <w:proofErr w:type="gramEnd"/>
            <w:r w:rsidRPr="00087A90">
              <w:rPr>
                <w:rFonts w:ascii="Times New Roman" w:eastAsia="Times New Roman" w:hAnsi="Times New Roman" w:cs="Times New Roman"/>
                <w:b/>
                <w:bCs/>
                <w:color w:val="333333"/>
                <w:sz w:val="24"/>
                <w:szCs w:val="24"/>
                <w:lang w:eastAsia="ru-RU"/>
              </w:rPr>
              <w:t xml:space="preserve">/04.6: </w:t>
            </w:r>
            <w:r w:rsidRPr="00087A90">
              <w:rPr>
                <w:rFonts w:ascii="Times New Roman" w:eastAsia="Times New Roman" w:hAnsi="Times New Roman" w:cs="Times New Roman"/>
                <w:bCs/>
                <w:color w:val="333333"/>
                <w:sz w:val="24"/>
                <w:szCs w:val="24"/>
                <w:lang w:eastAsia="ru-RU"/>
              </w:rPr>
              <w:t>Формирование предложений по подготовке продукции к государственной аттестации и сертификации</w:t>
            </w:r>
          </w:p>
          <w:p w:rsidR="00DD6E21" w:rsidRPr="00087A90" w:rsidRDefault="00DD6E21" w:rsidP="00B659B3">
            <w:pPr>
              <w:spacing w:after="0" w:line="240" w:lineRule="auto"/>
              <w:jc w:val="both"/>
              <w:rPr>
                <w:rFonts w:ascii="Times New Roman" w:eastAsia="Times New Roman" w:hAnsi="Times New Roman" w:cs="Times New Roman"/>
                <w:bCs/>
                <w:sz w:val="24"/>
                <w:szCs w:val="24"/>
                <w:u w:val="single"/>
                <w:lang w:eastAsia="ru-RU"/>
              </w:rPr>
            </w:pPr>
          </w:p>
          <w:p w:rsidR="00370B3C" w:rsidRPr="00087A90" w:rsidRDefault="00DD6E21" w:rsidP="00B659B3">
            <w:pPr>
              <w:spacing w:after="0" w:line="240" w:lineRule="auto"/>
              <w:jc w:val="both"/>
              <w:rPr>
                <w:rFonts w:ascii="Times New Roman" w:eastAsia="Times New Roman" w:hAnsi="Times New Roman" w:cs="Times New Roman"/>
                <w:bCs/>
                <w:sz w:val="24"/>
                <w:szCs w:val="24"/>
                <w:u w:val="single"/>
                <w:lang w:eastAsia="ru-RU"/>
              </w:rPr>
            </w:pPr>
            <w:r w:rsidRPr="00087A90">
              <w:rPr>
                <w:rFonts w:ascii="Times New Roman" w:eastAsia="Times New Roman" w:hAnsi="Times New Roman" w:cs="Times New Roman"/>
                <w:bCs/>
                <w:sz w:val="24"/>
                <w:szCs w:val="24"/>
                <w:u w:val="single"/>
                <w:lang w:eastAsia="ru-RU"/>
              </w:rPr>
              <w:t>З</w:t>
            </w:r>
            <w:r w:rsidR="00370B3C" w:rsidRPr="00087A90">
              <w:rPr>
                <w:rFonts w:ascii="Times New Roman" w:eastAsia="Times New Roman" w:hAnsi="Times New Roman" w:cs="Times New Roman"/>
                <w:bCs/>
                <w:sz w:val="24"/>
                <w:szCs w:val="24"/>
                <w:u w:val="single"/>
                <w:lang w:eastAsia="ru-RU"/>
              </w:rPr>
              <w:t>адание:</w:t>
            </w:r>
          </w:p>
          <w:p w:rsidR="00087A90" w:rsidRDefault="00DD6E21" w:rsidP="00087A90">
            <w:pPr>
              <w:spacing w:after="0" w:line="240" w:lineRule="auto"/>
              <w:rPr>
                <w:rFonts w:ascii="Times New Roman" w:eastAsia="Times New Roman" w:hAnsi="Times New Roman" w:cs="Times New Roman"/>
                <w:color w:val="333333"/>
                <w:sz w:val="24"/>
                <w:szCs w:val="24"/>
                <w:lang w:eastAsia="ru-RU"/>
              </w:rPr>
            </w:pPr>
            <w:r w:rsidRPr="00087A90">
              <w:rPr>
                <w:rFonts w:ascii="Times New Roman" w:eastAsia="Times New Roman" w:hAnsi="Times New Roman" w:cs="Times New Roman"/>
                <w:color w:val="333333"/>
                <w:sz w:val="24"/>
                <w:szCs w:val="24"/>
                <w:lang w:eastAsia="ru-RU"/>
              </w:rPr>
              <w:t xml:space="preserve">На предприятие </w:t>
            </w:r>
            <w:r w:rsidR="00087A90" w:rsidRPr="00087A90">
              <w:rPr>
                <w:rFonts w:ascii="Times New Roman" w:eastAsia="Times New Roman" w:hAnsi="Times New Roman" w:cs="Times New Roman"/>
                <w:color w:val="333333"/>
                <w:sz w:val="24"/>
                <w:szCs w:val="24"/>
                <w:lang w:eastAsia="ru-RU"/>
              </w:rPr>
              <w:t>«</w:t>
            </w:r>
            <w:proofErr w:type="spellStart"/>
            <w:r w:rsidR="00087A90" w:rsidRPr="00087A90">
              <w:rPr>
                <w:rFonts w:ascii="Times New Roman" w:eastAsia="Times New Roman" w:hAnsi="Times New Roman" w:cs="Times New Roman"/>
                <w:color w:val="333333"/>
                <w:sz w:val="24"/>
                <w:szCs w:val="24"/>
                <w:lang w:eastAsia="ru-RU"/>
              </w:rPr>
              <w:t>Биоком</w:t>
            </w:r>
            <w:proofErr w:type="spellEnd"/>
            <w:r w:rsidR="00087A90" w:rsidRPr="00087A90">
              <w:rPr>
                <w:rFonts w:ascii="Times New Roman" w:eastAsia="Times New Roman" w:hAnsi="Times New Roman" w:cs="Times New Roman"/>
                <w:color w:val="333333"/>
                <w:sz w:val="24"/>
                <w:szCs w:val="24"/>
                <w:lang w:eastAsia="ru-RU"/>
              </w:rPr>
              <w:t>»</w:t>
            </w:r>
            <w:r w:rsidR="00087A90">
              <w:rPr>
                <w:rFonts w:ascii="Times New Roman" w:eastAsia="Times New Roman" w:hAnsi="Times New Roman" w:cs="Times New Roman"/>
                <w:color w:val="333333"/>
                <w:sz w:val="24"/>
                <w:szCs w:val="24"/>
                <w:lang w:eastAsia="ru-RU"/>
              </w:rPr>
              <w:t xml:space="preserve"> освоен выпуск биопрепарата «Биосейв099», сфера применения которого растениеводство. </w:t>
            </w:r>
          </w:p>
          <w:p w:rsidR="00DD6E21" w:rsidRDefault="00087A90" w:rsidP="00087A9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соответствии с письмом Министерства сельского хозяйства РФ от 10 октября 20 17 г. №19/4339 «О государственной регистрации пестицидов и </w:t>
            </w:r>
            <w:proofErr w:type="spellStart"/>
            <w:r>
              <w:rPr>
                <w:rFonts w:ascii="Times New Roman" w:eastAsia="Times New Roman" w:hAnsi="Times New Roman" w:cs="Times New Roman"/>
                <w:color w:val="333333"/>
                <w:sz w:val="24"/>
                <w:szCs w:val="24"/>
                <w:lang w:eastAsia="ru-RU"/>
              </w:rPr>
              <w:t>агрохимикатов</w:t>
            </w:r>
            <w:proofErr w:type="spellEnd"/>
            <w:r>
              <w:rPr>
                <w:rFonts w:ascii="Times New Roman" w:eastAsia="Times New Roman" w:hAnsi="Times New Roman" w:cs="Times New Roman"/>
                <w:color w:val="333333"/>
                <w:sz w:val="24"/>
                <w:szCs w:val="24"/>
                <w:lang w:eastAsia="ru-RU"/>
              </w:rPr>
              <w:t xml:space="preserve">», №109-ФЗ «О безопасном обращении пестицидов и </w:t>
            </w:r>
            <w:proofErr w:type="spellStart"/>
            <w:r>
              <w:rPr>
                <w:rFonts w:ascii="Times New Roman" w:eastAsia="Times New Roman" w:hAnsi="Times New Roman" w:cs="Times New Roman"/>
                <w:color w:val="333333"/>
                <w:sz w:val="24"/>
                <w:szCs w:val="24"/>
                <w:lang w:eastAsia="ru-RU"/>
              </w:rPr>
              <w:t>агрохимикатов</w:t>
            </w:r>
            <w:proofErr w:type="spellEnd"/>
            <w:r>
              <w:rPr>
                <w:rFonts w:ascii="Times New Roman" w:eastAsia="Times New Roman" w:hAnsi="Times New Roman" w:cs="Times New Roman"/>
                <w:color w:val="333333"/>
                <w:sz w:val="24"/>
                <w:szCs w:val="24"/>
                <w:lang w:eastAsia="ru-RU"/>
              </w:rPr>
              <w:t xml:space="preserve">» необходимо подать документы для внесения в Государственный каталог пестицидов и </w:t>
            </w:r>
            <w:proofErr w:type="spellStart"/>
            <w:r>
              <w:rPr>
                <w:rFonts w:ascii="Times New Roman" w:eastAsia="Times New Roman" w:hAnsi="Times New Roman" w:cs="Times New Roman"/>
                <w:color w:val="333333"/>
                <w:sz w:val="24"/>
                <w:szCs w:val="24"/>
                <w:lang w:eastAsia="ru-RU"/>
              </w:rPr>
              <w:t>агрохимикатов</w:t>
            </w:r>
            <w:proofErr w:type="spellEnd"/>
            <w:r>
              <w:rPr>
                <w:rFonts w:ascii="Times New Roman" w:eastAsia="Times New Roman" w:hAnsi="Times New Roman" w:cs="Times New Roman"/>
                <w:color w:val="333333"/>
                <w:sz w:val="24"/>
                <w:szCs w:val="24"/>
                <w:lang w:eastAsia="ru-RU"/>
              </w:rPr>
              <w:t>, разрешенных к применению на территории РФ.</w:t>
            </w:r>
          </w:p>
          <w:p w:rsidR="00087A90" w:rsidRDefault="00087A90" w:rsidP="00087A9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этой цели н</w:t>
            </w:r>
            <w:r w:rsidRPr="00087A90">
              <w:rPr>
                <w:rFonts w:ascii="Times New Roman" w:eastAsia="Times New Roman" w:hAnsi="Times New Roman" w:cs="Times New Roman"/>
                <w:color w:val="333333"/>
                <w:sz w:val="24"/>
                <w:szCs w:val="24"/>
                <w:lang w:eastAsia="ru-RU"/>
              </w:rPr>
              <w:t>а предприятие «</w:t>
            </w:r>
            <w:proofErr w:type="spellStart"/>
            <w:r w:rsidRPr="00087A90">
              <w:rPr>
                <w:rFonts w:ascii="Times New Roman" w:eastAsia="Times New Roman" w:hAnsi="Times New Roman" w:cs="Times New Roman"/>
                <w:color w:val="333333"/>
                <w:sz w:val="24"/>
                <w:szCs w:val="24"/>
                <w:lang w:eastAsia="ru-RU"/>
              </w:rPr>
              <w:t>Биоком</w:t>
            </w:r>
            <w:proofErr w:type="spellEnd"/>
            <w:r w:rsidRPr="00087A9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был подготовлен комплект документов, Рассмотрите список представленных документов и дайте заключение о его полноте и достаточности.</w:t>
            </w:r>
          </w:p>
          <w:p w:rsidR="00087A90" w:rsidRDefault="00087A90" w:rsidP="00087A90">
            <w:pPr>
              <w:spacing w:after="0" w:line="240" w:lineRule="auto"/>
              <w:rPr>
                <w:rFonts w:ascii="Times New Roman" w:eastAsia="Times New Roman" w:hAnsi="Times New Roman" w:cs="Times New Roman"/>
                <w:color w:val="333333"/>
                <w:sz w:val="24"/>
                <w:szCs w:val="24"/>
                <w:lang w:eastAsia="ru-RU"/>
              </w:rPr>
            </w:pPr>
          </w:p>
          <w:p w:rsidR="00087A90" w:rsidRPr="00087A90" w:rsidRDefault="00087A90" w:rsidP="00087A90">
            <w:pPr>
              <w:spacing w:after="0" w:line="240" w:lineRule="auto"/>
              <w:rPr>
                <w:rFonts w:ascii="Times New Roman" w:eastAsia="Times New Roman" w:hAnsi="Times New Roman" w:cs="Times New Roman"/>
                <w:b/>
                <w:i/>
                <w:color w:val="333333"/>
                <w:sz w:val="24"/>
                <w:szCs w:val="24"/>
                <w:lang w:eastAsia="ru-RU"/>
              </w:rPr>
            </w:pPr>
            <w:r w:rsidRPr="00087A90">
              <w:rPr>
                <w:rFonts w:ascii="Times New Roman" w:eastAsia="Times New Roman" w:hAnsi="Times New Roman" w:cs="Times New Roman"/>
                <w:b/>
                <w:i/>
                <w:color w:val="333333"/>
                <w:sz w:val="24"/>
                <w:szCs w:val="24"/>
                <w:lang w:eastAsia="ru-RU"/>
              </w:rPr>
              <w:t>Список подготовленных документов:</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Заявка на государственную регистрацию </w:t>
            </w:r>
            <w:r>
              <w:rPr>
                <w:rFonts w:ascii="Times New Roman" w:eastAsia="Times New Roman" w:hAnsi="Times New Roman"/>
                <w:color w:val="333333"/>
                <w:sz w:val="24"/>
                <w:szCs w:val="24"/>
                <w:lang w:eastAsia="ru-RU"/>
              </w:rPr>
              <w:t>биопрепарата «Биосейв099»</w:t>
            </w:r>
            <w:r w:rsidRPr="00087A90">
              <w:rPr>
                <w:rFonts w:ascii="Times New Roman" w:eastAsia="Times New Roman" w:hAnsi="Times New Roman"/>
                <w:color w:val="333333"/>
                <w:sz w:val="24"/>
                <w:szCs w:val="24"/>
                <w:lang w:eastAsia="ru-RU"/>
              </w:rPr>
              <w:t>.</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Заявка на регламент применения </w:t>
            </w:r>
            <w:r>
              <w:rPr>
                <w:rFonts w:ascii="Times New Roman" w:eastAsia="Times New Roman" w:hAnsi="Times New Roman"/>
                <w:color w:val="333333"/>
                <w:sz w:val="24"/>
                <w:szCs w:val="24"/>
                <w:lang w:eastAsia="ru-RU"/>
              </w:rPr>
              <w:t>биопрепарата «Биосейв099»</w:t>
            </w:r>
            <w:r w:rsidRPr="00087A90">
              <w:rPr>
                <w:rFonts w:ascii="Times New Roman" w:eastAsia="Times New Roman" w:hAnsi="Times New Roman"/>
                <w:color w:val="333333"/>
                <w:sz w:val="24"/>
                <w:szCs w:val="24"/>
                <w:lang w:eastAsia="ru-RU"/>
              </w:rPr>
              <w:t>.</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Заявление на организацию экспертизы регламентов применения </w:t>
            </w:r>
            <w:r>
              <w:rPr>
                <w:rFonts w:ascii="Times New Roman" w:eastAsia="Times New Roman" w:hAnsi="Times New Roman"/>
                <w:color w:val="333333"/>
                <w:sz w:val="24"/>
                <w:szCs w:val="24"/>
                <w:lang w:eastAsia="ru-RU"/>
              </w:rPr>
              <w:t xml:space="preserve">биопрепарата «Биосейв099» </w:t>
            </w:r>
            <w:r w:rsidRPr="00087A90">
              <w:rPr>
                <w:rFonts w:ascii="Times New Roman" w:eastAsia="Times New Roman" w:hAnsi="Times New Roman"/>
                <w:color w:val="333333"/>
                <w:sz w:val="24"/>
                <w:szCs w:val="24"/>
                <w:lang w:eastAsia="ru-RU"/>
              </w:rPr>
              <w:t>и заявление на организацию проведения экспертизы результатов регистрационных испытаний</w:t>
            </w:r>
            <w:r>
              <w:rPr>
                <w:rFonts w:ascii="Times New Roman" w:eastAsia="Times New Roman" w:hAnsi="Times New Roman"/>
                <w:color w:val="333333"/>
                <w:sz w:val="24"/>
                <w:szCs w:val="24"/>
                <w:lang w:eastAsia="ru-RU"/>
              </w:rPr>
              <w:t xml:space="preserve"> биопрепарата «Биосейв099»</w:t>
            </w:r>
            <w:r w:rsidRPr="00087A90">
              <w:rPr>
                <w:rFonts w:ascii="Times New Roman" w:eastAsia="Times New Roman" w:hAnsi="Times New Roman"/>
                <w:color w:val="333333"/>
                <w:sz w:val="24"/>
                <w:szCs w:val="24"/>
                <w:lang w:eastAsia="ru-RU"/>
              </w:rPr>
              <w:t>.</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Тарная этикетка </w:t>
            </w:r>
            <w:r>
              <w:rPr>
                <w:rFonts w:ascii="Times New Roman" w:eastAsia="Times New Roman" w:hAnsi="Times New Roman"/>
                <w:color w:val="333333"/>
                <w:sz w:val="24"/>
                <w:szCs w:val="24"/>
                <w:lang w:eastAsia="ru-RU"/>
              </w:rPr>
              <w:t>биопрепарата «Биосейв099»</w:t>
            </w:r>
            <w:r w:rsidRPr="00087A90">
              <w:rPr>
                <w:rFonts w:ascii="Times New Roman" w:eastAsia="Times New Roman" w:hAnsi="Times New Roman"/>
                <w:color w:val="333333"/>
                <w:sz w:val="24"/>
                <w:szCs w:val="24"/>
                <w:lang w:eastAsia="ru-RU"/>
              </w:rPr>
              <w:t>.</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Экспертное заключение по определению эффективности применения </w:t>
            </w:r>
            <w:r>
              <w:rPr>
                <w:rFonts w:ascii="Times New Roman" w:eastAsia="Times New Roman" w:hAnsi="Times New Roman"/>
                <w:color w:val="333333"/>
                <w:sz w:val="24"/>
                <w:szCs w:val="24"/>
                <w:lang w:eastAsia="ru-RU"/>
              </w:rPr>
              <w:t>биопрепарата «Биосейв099»</w:t>
            </w:r>
            <w:r w:rsidRPr="00087A90">
              <w:rPr>
                <w:rFonts w:ascii="Times New Roman" w:eastAsia="Times New Roman" w:hAnsi="Times New Roman"/>
                <w:color w:val="333333"/>
                <w:sz w:val="24"/>
                <w:szCs w:val="24"/>
                <w:lang w:eastAsia="ru-RU"/>
              </w:rPr>
              <w:t xml:space="preserve"> и разработку регламент</w:t>
            </w:r>
            <w:r>
              <w:rPr>
                <w:rFonts w:ascii="Times New Roman" w:eastAsia="Times New Roman" w:hAnsi="Times New Roman"/>
                <w:color w:val="333333"/>
                <w:sz w:val="24"/>
                <w:szCs w:val="24"/>
                <w:lang w:eastAsia="ru-RU"/>
              </w:rPr>
              <w:t>а</w:t>
            </w:r>
            <w:r w:rsidRPr="00087A90">
              <w:rPr>
                <w:rFonts w:ascii="Times New Roman" w:eastAsia="Times New Roman" w:hAnsi="Times New Roman"/>
                <w:color w:val="333333"/>
                <w:sz w:val="24"/>
                <w:szCs w:val="24"/>
                <w:lang w:eastAsia="ru-RU"/>
              </w:rPr>
              <w:t xml:space="preserve"> применения</w:t>
            </w:r>
            <w:r>
              <w:rPr>
                <w:rFonts w:ascii="Times New Roman" w:eastAsia="Times New Roman" w:hAnsi="Times New Roman"/>
                <w:color w:val="333333"/>
                <w:sz w:val="24"/>
                <w:szCs w:val="24"/>
                <w:lang w:eastAsia="ru-RU"/>
              </w:rPr>
              <w:t xml:space="preserve"> биопрепарата «Биосейв099»</w:t>
            </w:r>
            <w:r w:rsidRPr="00087A90">
              <w:rPr>
                <w:rFonts w:ascii="Times New Roman" w:eastAsia="Times New Roman" w:hAnsi="Times New Roman"/>
                <w:color w:val="333333"/>
                <w:sz w:val="24"/>
                <w:szCs w:val="24"/>
                <w:lang w:eastAsia="ru-RU"/>
              </w:rPr>
              <w:t xml:space="preserve"> с приложением отчетов.</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Санитарно-эпидемиологическое заключение на </w:t>
            </w:r>
            <w:r>
              <w:rPr>
                <w:rFonts w:ascii="Times New Roman" w:eastAsia="Times New Roman" w:hAnsi="Times New Roman"/>
                <w:color w:val="333333"/>
                <w:sz w:val="24"/>
                <w:szCs w:val="24"/>
                <w:lang w:eastAsia="ru-RU"/>
              </w:rPr>
              <w:t>биопрепарат «Биосейв099»</w:t>
            </w:r>
            <w:r w:rsidRPr="00087A90">
              <w:rPr>
                <w:rFonts w:ascii="Times New Roman" w:eastAsia="Times New Roman" w:hAnsi="Times New Roman"/>
                <w:color w:val="333333"/>
                <w:sz w:val="24"/>
                <w:szCs w:val="24"/>
                <w:lang w:eastAsia="ru-RU"/>
              </w:rPr>
              <w:t>.</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Документ, подтверждающий полномочия представителя, в случае представления комплекта документов представителем заявителя.</w:t>
            </w:r>
          </w:p>
          <w:p w:rsid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 xml:space="preserve">Сертификат менеджмента качества производителя </w:t>
            </w:r>
            <w:r>
              <w:rPr>
                <w:rFonts w:ascii="Times New Roman" w:eastAsia="Times New Roman" w:hAnsi="Times New Roman"/>
                <w:color w:val="333333"/>
                <w:sz w:val="24"/>
                <w:szCs w:val="24"/>
                <w:lang w:eastAsia="ru-RU"/>
              </w:rPr>
              <w:t>биопрепарата «Биосейв099».</w:t>
            </w:r>
          </w:p>
          <w:p w:rsidR="00087A90" w:rsidRPr="00087A90" w:rsidRDefault="00087A90" w:rsidP="00087A90">
            <w:pPr>
              <w:pStyle w:val="a4"/>
              <w:numPr>
                <w:ilvl w:val="0"/>
                <w:numId w:val="45"/>
              </w:numPr>
              <w:spacing w:after="0" w:line="240" w:lineRule="auto"/>
              <w:rPr>
                <w:rFonts w:ascii="Times New Roman" w:eastAsia="Times New Roman" w:hAnsi="Times New Roman"/>
                <w:color w:val="333333"/>
                <w:sz w:val="24"/>
                <w:szCs w:val="24"/>
                <w:lang w:eastAsia="ru-RU"/>
              </w:rPr>
            </w:pPr>
            <w:r w:rsidRPr="00087A90">
              <w:rPr>
                <w:rFonts w:ascii="Times New Roman" w:eastAsia="Times New Roman" w:hAnsi="Times New Roman"/>
                <w:color w:val="333333"/>
                <w:sz w:val="24"/>
                <w:szCs w:val="24"/>
                <w:lang w:eastAsia="ru-RU"/>
              </w:rPr>
              <w:t>Стандарт производства вещества: Технические условия производства.</w:t>
            </w:r>
          </w:p>
          <w:p w:rsidR="00087A90" w:rsidRPr="00087A90" w:rsidRDefault="00087A90" w:rsidP="00087A90">
            <w:pPr>
              <w:spacing w:after="0" w:line="240" w:lineRule="auto"/>
              <w:rPr>
                <w:rFonts w:ascii="Times New Roman" w:eastAsia="Times New Roman" w:hAnsi="Times New Roman" w:cs="Times New Roman"/>
                <w:color w:val="333333"/>
                <w:sz w:val="24"/>
                <w:szCs w:val="24"/>
                <w:lang w:eastAsia="ru-RU"/>
              </w:rPr>
            </w:pPr>
          </w:p>
          <w:p w:rsidR="00950EEC" w:rsidRPr="00087A90" w:rsidRDefault="00950EEC" w:rsidP="004D45B8">
            <w:pPr>
              <w:spacing w:after="0" w:line="240" w:lineRule="auto"/>
              <w:jc w:val="both"/>
              <w:rPr>
                <w:rFonts w:ascii="Times New Roman" w:eastAsia="Times New Roman" w:hAnsi="Times New Roman" w:cs="Times New Roman"/>
                <w:bCs/>
                <w:sz w:val="24"/>
                <w:szCs w:val="24"/>
                <w:lang w:eastAsia="ru-RU"/>
              </w:rPr>
            </w:pPr>
            <w:r w:rsidRPr="00087A90">
              <w:rPr>
                <w:rFonts w:ascii="Times New Roman" w:eastAsia="Times New Roman" w:hAnsi="Times New Roman" w:cs="Times New Roman"/>
                <w:bCs/>
                <w:sz w:val="24"/>
                <w:szCs w:val="24"/>
                <w:lang w:eastAsia="ru-RU"/>
              </w:rPr>
              <w:t xml:space="preserve">Условия выполнения задания: </w:t>
            </w:r>
          </w:p>
          <w:p w:rsidR="00484F28" w:rsidRPr="00087A90" w:rsidRDefault="00484F28" w:rsidP="004D45B8">
            <w:pPr>
              <w:spacing w:after="0" w:line="240" w:lineRule="auto"/>
              <w:jc w:val="both"/>
              <w:rPr>
                <w:rFonts w:ascii="Times New Roman" w:eastAsia="Times New Roman" w:hAnsi="Times New Roman" w:cs="Times New Roman"/>
                <w:bCs/>
                <w:sz w:val="24"/>
                <w:szCs w:val="24"/>
                <w:lang w:eastAsia="ru-RU"/>
              </w:rPr>
            </w:pPr>
            <w:r w:rsidRPr="00087A90">
              <w:rPr>
                <w:rFonts w:ascii="Times New Roman" w:eastAsia="Times New Roman" w:hAnsi="Times New Roman" w:cs="Times New Roman"/>
                <w:bCs/>
                <w:sz w:val="24"/>
                <w:szCs w:val="24"/>
                <w:lang w:eastAsia="ru-RU"/>
              </w:rPr>
              <w:t>Место проведения экзамена – аудитория.</w:t>
            </w:r>
          </w:p>
          <w:p w:rsidR="007C4E7C" w:rsidRPr="00087A90" w:rsidRDefault="004D45B8" w:rsidP="004D45B8">
            <w:pPr>
              <w:spacing w:after="0" w:line="240" w:lineRule="auto"/>
              <w:jc w:val="both"/>
              <w:rPr>
                <w:rFonts w:ascii="Times New Roman" w:eastAsia="Times New Roman" w:hAnsi="Times New Roman" w:cs="Times New Roman"/>
                <w:bCs/>
                <w:sz w:val="24"/>
                <w:szCs w:val="24"/>
                <w:lang w:eastAsia="ru-RU"/>
              </w:rPr>
            </w:pPr>
            <w:r w:rsidRPr="00087A90">
              <w:rPr>
                <w:rFonts w:ascii="Times New Roman" w:eastAsia="Times New Roman" w:hAnsi="Times New Roman" w:cs="Times New Roman"/>
                <w:bCs/>
                <w:sz w:val="24"/>
                <w:szCs w:val="24"/>
                <w:lang w:eastAsia="ru-RU"/>
              </w:rPr>
              <w:t xml:space="preserve">Соискатель может пользоваться </w:t>
            </w:r>
            <w:r w:rsidR="00954A26" w:rsidRPr="00087A90">
              <w:rPr>
                <w:rFonts w:ascii="Times New Roman" w:eastAsia="Times New Roman" w:hAnsi="Times New Roman" w:cs="Times New Roman"/>
                <w:color w:val="333333"/>
                <w:sz w:val="24"/>
                <w:szCs w:val="24"/>
                <w:lang w:eastAsia="ru-RU"/>
              </w:rPr>
              <w:t>нормативно техническими документами</w:t>
            </w:r>
          </w:p>
          <w:p w:rsidR="00B67B00" w:rsidRPr="004D45B8" w:rsidRDefault="00950EEC" w:rsidP="004D45B8">
            <w:pPr>
              <w:spacing w:after="0" w:line="240" w:lineRule="auto"/>
              <w:jc w:val="both"/>
              <w:rPr>
                <w:rFonts w:ascii="Times New Roman" w:eastAsia="Times New Roman" w:hAnsi="Times New Roman" w:cs="Times New Roman"/>
                <w:sz w:val="24"/>
                <w:szCs w:val="24"/>
                <w:lang w:eastAsia="ru-RU"/>
              </w:rPr>
            </w:pPr>
            <w:r w:rsidRPr="00087A90">
              <w:rPr>
                <w:rFonts w:ascii="Times New Roman" w:eastAsia="Times New Roman" w:hAnsi="Times New Roman" w:cs="Times New Roman"/>
                <w:bCs/>
                <w:sz w:val="24"/>
                <w:szCs w:val="24"/>
                <w:lang w:eastAsia="ru-RU"/>
              </w:rPr>
              <w:t>Максимальное время выполнения задания: 60 мин.</w:t>
            </w:r>
          </w:p>
        </w:tc>
      </w:tr>
    </w:tbl>
    <w:p w:rsidR="002F1524" w:rsidRPr="00655357" w:rsidRDefault="002F1524" w:rsidP="00B659B3">
      <w:pPr>
        <w:spacing w:after="0" w:line="240" w:lineRule="auto"/>
        <w:jc w:val="center"/>
        <w:rPr>
          <w:rFonts w:ascii="Times New Roman" w:eastAsia="Times New Roman" w:hAnsi="Times New Roman" w:cs="Times New Roman"/>
          <w:b/>
          <w:bCs/>
          <w:sz w:val="24"/>
          <w:lang w:eastAsia="ru-RU"/>
        </w:rPr>
      </w:pPr>
    </w:p>
    <w:p w:rsidR="005B42E2" w:rsidRPr="005B42E2" w:rsidRDefault="005B42E2" w:rsidP="005B42E2">
      <w:pPr>
        <w:jc w:val="center"/>
        <w:rPr>
          <w:rFonts w:ascii="Times New Roman" w:eastAsia="Times New Roman" w:hAnsi="Times New Roman" w:cs="Times New Roman"/>
          <w:b/>
          <w:sz w:val="24"/>
          <w:lang w:val="en-US" w:eastAsia="ru-RU"/>
        </w:rPr>
      </w:pPr>
      <w:r>
        <w:rPr>
          <w:rFonts w:ascii="Times New Roman" w:eastAsia="Times New Roman" w:hAnsi="Times New Roman" w:cs="Times New Roman"/>
          <w:b/>
          <w:sz w:val="24"/>
          <w:lang w:eastAsia="ru-RU"/>
        </w:rPr>
        <w:t xml:space="preserve">ЗАДАНИЕ № </w:t>
      </w:r>
      <w:r>
        <w:rPr>
          <w:rFonts w:ascii="Times New Roman" w:eastAsia="Times New Roman" w:hAnsi="Times New Roman" w:cs="Times New Roman"/>
          <w:b/>
          <w:sz w:val="24"/>
          <w:lang w:val="en-US" w:eastAsia="ru-RU"/>
        </w:rPr>
        <w:t>2</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5B42E2" w:rsidRPr="004D45B8" w:rsidTr="005B42E2">
        <w:trPr>
          <w:trHeight w:val="983"/>
        </w:trPr>
        <w:tc>
          <w:tcPr>
            <w:tcW w:w="10023" w:type="dxa"/>
          </w:tcPr>
          <w:p w:rsidR="005B42E2" w:rsidRPr="007C7EAB" w:rsidRDefault="005B42E2" w:rsidP="008947F7">
            <w:pPr>
              <w:spacing w:after="0" w:line="240" w:lineRule="auto"/>
              <w:rPr>
                <w:rFonts w:ascii="Times New Roman" w:eastAsia="Times New Roman" w:hAnsi="Times New Roman" w:cs="Times New Roman"/>
                <w:b/>
                <w:sz w:val="24"/>
                <w:szCs w:val="24"/>
                <w:u w:val="single"/>
                <w:lang w:eastAsia="ru-RU"/>
              </w:rPr>
            </w:pPr>
            <w:r w:rsidRPr="007C7EAB">
              <w:rPr>
                <w:rFonts w:ascii="Times New Roman" w:eastAsia="Times New Roman" w:hAnsi="Times New Roman" w:cs="Times New Roman"/>
                <w:bCs/>
                <w:sz w:val="24"/>
                <w:szCs w:val="24"/>
                <w:u w:val="single"/>
                <w:lang w:eastAsia="ru-RU"/>
              </w:rPr>
              <w:t>Трудовая функция, трудовые действия, умения:</w:t>
            </w:r>
          </w:p>
          <w:p w:rsidR="007C7EAB" w:rsidRPr="007C7EAB" w:rsidRDefault="00DD6E21" w:rsidP="007C7EAB">
            <w:pPr>
              <w:spacing w:after="0" w:line="240" w:lineRule="auto"/>
              <w:jc w:val="both"/>
              <w:rPr>
                <w:rFonts w:ascii="Times New Roman" w:eastAsia="Times New Roman" w:hAnsi="Times New Roman" w:cs="Times New Roman"/>
                <w:bCs/>
                <w:color w:val="333333"/>
                <w:sz w:val="24"/>
                <w:szCs w:val="24"/>
                <w:lang w:eastAsia="ru-RU"/>
              </w:rPr>
            </w:pPr>
            <w:r w:rsidRPr="007C7EAB">
              <w:rPr>
                <w:rFonts w:ascii="Times New Roman" w:eastAsia="Times New Roman" w:hAnsi="Times New Roman" w:cs="Times New Roman"/>
                <w:b/>
                <w:bCs/>
                <w:color w:val="333333"/>
                <w:sz w:val="24"/>
                <w:szCs w:val="24"/>
                <w:lang w:eastAsia="ru-RU"/>
              </w:rPr>
              <w:t>ТД к</w:t>
            </w:r>
            <w:proofErr w:type="gramStart"/>
            <w:r w:rsidRPr="007C7EAB">
              <w:rPr>
                <w:rFonts w:ascii="Times New Roman" w:eastAsia="Times New Roman" w:hAnsi="Times New Roman" w:cs="Times New Roman"/>
                <w:b/>
                <w:bCs/>
                <w:color w:val="333333"/>
                <w:sz w:val="24"/>
                <w:szCs w:val="24"/>
                <w:lang w:eastAsia="ru-RU"/>
              </w:rPr>
              <w:t xml:space="preserve"> </w:t>
            </w:r>
            <w:r w:rsidR="007C7EAB" w:rsidRPr="007C7EAB">
              <w:rPr>
                <w:rFonts w:ascii="Times New Roman" w:eastAsia="Times New Roman" w:hAnsi="Times New Roman" w:cs="Times New Roman"/>
                <w:b/>
                <w:bCs/>
                <w:color w:val="333333"/>
                <w:sz w:val="24"/>
                <w:szCs w:val="24"/>
                <w:lang w:eastAsia="ru-RU"/>
              </w:rPr>
              <w:t>А</w:t>
            </w:r>
            <w:proofErr w:type="gramEnd"/>
            <w:r w:rsidR="007C7EAB" w:rsidRPr="007C7EAB">
              <w:rPr>
                <w:rFonts w:ascii="Times New Roman" w:eastAsia="Times New Roman" w:hAnsi="Times New Roman" w:cs="Times New Roman"/>
                <w:b/>
                <w:bCs/>
                <w:color w:val="333333"/>
                <w:sz w:val="24"/>
                <w:szCs w:val="24"/>
                <w:lang w:eastAsia="ru-RU"/>
              </w:rPr>
              <w:t xml:space="preserve">/02.6: </w:t>
            </w:r>
            <w:r w:rsidR="007C7EAB" w:rsidRPr="007C7EAB">
              <w:rPr>
                <w:rFonts w:ascii="Times New Roman" w:eastAsia="Times New Roman" w:hAnsi="Times New Roman" w:cs="Times New Roman"/>
                <w:bCs/>
                <w:color w:val="333333"/>
                <w:sz w:val="24"/>
                <w:szCs w:val="24"/>
                <w:lang w:eastAsia="ru-RU"/>
              </w:rPr>
              <w:t xml:space="preserve">Контроль наличия и качества технической документации, действующей на </w:t>
            </w:r>
            <w:proofErr w:type="spellStart"/>
            <w:r w:rsidR="007C7EAB" w:rsidRPr="007C7EAB">
              <w:rPr>
                <w:rFonts w:ascii="Times New Roman" w:eastAsia="Times New Roman" w:hAnsi="Times New Roman" w:cs="Times New Roman"/>
                <w:bCs/>
                <w:color w:val="333333"/>
                <w:sz w:val="24"/>
                <w:szCs w:val="24"/>
                <w:lang w:eastAsia="ru-RU"/>
              </w:rPr>
              <w:t>биотехнологическом</w:t>
            </w:r>
            <w:proofErr w:type="spellEnd"/>
            <w:r w:rsidR="007C7EAB" w:rsidRPr="007C7EAB">
              <w:rPr>
                <w:rFonts w:ascii="Times New Roman" w:eastAsia="Times New Roman" w:hAnsi="Times New Roman" w:cs="Times New Roman"/>
                <w:bCs/>
                <w:color w:val="333333"/>
                <w:sz w:val="24"/>
                <w:szCs w:val="24"/>
                <w:lang w:eastAsia="ru-RU"/>
              </w:rPr>
              <w:t xml:space="preserve"> производстве</w:t>
            </w:r>
          </w:p>
          <w:p w:rsidR="007C7EAB" w:rsidRPr="007C7EAB" w:rsidRDefault="007C7EAB" w:rsidP="007C7EAB">
            <w:pPr>
              <w:spacing w:after="0" w:line="240" w:lineRule="auto"/>
              <w:jc w:val="both"/>
              <w:rPr>
                <w:rFonts w:ascii="Times New Roman" w:eastAsia="Times New Roman" w:hAnsi="Times New Roman" w:cs="Times New Roman"/>
                <w:bCs/>
                <w:color w:val="333333"/>
                <w:sz w:val="24"/>
                <w:szCs w:val="24"/>
                <w:lang w:eastAsia="ru-RU"/>
              </w:rPr>
            </w:pPr>
            <w:r w:rsidRPr="007C7EAB">
              <w:rPr>
                <w:rFonts w:ascii="Times New Roman" w:eastAsia="Times New Roman" w:hAnsi="Times New Roman" w:cs="Times New Roman"/>
                <w:b/>
                <w:bCs/>
                <w:color w:val="333333"/>
                <w:sz w:val="24"/>
                <w:szCs w:val="24"/>
                <w:lang w:eastAsia="ru-RU"/>
              </w:rPr>
              <w:t>ТД к</w:t>
            </w:r>
            <w:proofErr w:type="gramStart"/>
            <w:r w:rsidRPr="007C7EAB">
              <w:rPr>
                <w:rFonts w:ascii="Times New Roman" w:eastAsia="Times New Roman" w:hAnsi="Times New Roman" w:cs="Times New Roman"/>
                <w:b/>
                <w:bCs/>
                <w:color w:val="333333"/>
                <w:sz w:val="24"/>
                <w:szCs w:val="24"/>
                <w:lang w:eastAsia="ru-RU"/>
              </w:rPr>
              <w:t xml:space="preserve"> А</w:t>
            </w:r>
            <w:proofErr w:type="gramEnd"/>
            <w:r w:rsidRPr="007C7EAB">
              <w:rPr>
                <w:rFonts w:ascii="Times New Roman" w:eastAsia="Times New Roman" w:hAnsi="Times New Roman" w:cs="Times New Roman"/>
                <w:b/>
                <w:bCs/>
                <w:color w:val="333333"/>
                <w:sz w:val="24"/>
                <w:szCs w:val="24"/>
                <w:lang w:eastAsia="ru-RU"/>
              </w:rPr>
              <w:t xml:space="preserve">/02.6: </w:t>
            </w:r>
            <w:r w:rsidRPr="007C7EAB">
              <w:rPr>
                <w:rFonts w:ascii="Times New Roman" w:eastAsia="Times New Roman" w:hAnsi="Times New Roman" w:cs="Times New Roman"/>
                <w:bCs/>
                <w:color w:val="333333"/>
                <w:sz w:val="24"/>
                <w:szCs w:val="24"/>
                <w:lang w:eastAsia="ru-RU"/>
              </w:rPr>
              <w:t>Регулярный контроль соблюдения технологических процессов, стандартов организации и производственных инструкций</w:t>
            </w:r>
          </w:p>
          <w:p w:rsidR="007C7EAB" w:rsidRDefault="007C7EAB" w:rsidP="008947F7">
            <w:pPr>
              <w:spacing w:after="0" w:line="240" w:lineRule="auto"/>
              <w:jc w:val="both"/>
              <w:rPr>
                <w:rFonts w:ascii="Times New Roman" w:eastAsia="Times New Roman" w:hAnsi="Times New Roman" w:cs="Times New Roman"/>
                <w:bCs/>
                <w:sz w:val="24"/>
                <w:szCs w:val="24"/>
                <w:highlight w:val="cyan"/>
                <w:u w:val="single"/>
                <w:lang w:eastAsia="ru-RU"/>
              </w:rPr>
            </w:pPr>
          </w:p>
          <w:p w:rsidR="005B42E2" w:rsidRPr="007C7EAB" w:rsidRDefault="00DD6E21" w:rsidP="008947F7">
            <w:pPr>
              <w:spacing w:after="0" w:line="240" w:lineRule="auto"/>
              <w:jc w:val="both"/>
              <w:rPr>
                <w:rFonts w:ascii="Times New Roman" w:eastAsia="Times New Roman" w:hAnsi="Times New Roman" w:cs="Times New Roman"/>
                <w:bCs/>
                <w:sz w:val="24"/>
                <w:szCs w:val="24"/>
                <w:u w:val="single"/>
                <w:lang w:eastAsia="ru-RU"/>
              </w:rPr>
            </w:pPr>
            <w:r w:rsidRPr="007C7EAB">
              <w:rPr>
                <w:rFonts w:ascii="Times New Roman" w:eastAsia="Times New Roman" w:hAnsi="Times New Roman" w:cs="Times New Roman"/>
                <w:bCs/>
                <w:sz w:val="24"/>
                <w:szCs w:val="24"/>
                <w:u w:val="single"/>
                <w:lang w:eastAsia="ru-RU"/>
              </w:rPr>
              <w:lastRenderedPageBreak/>
              <w:t>З</w:t>
            </w:r>
            <w:r w:rsidR="005B42E2" w:rsidRPr="007C7EAB">
              <w:rPr>
                <w:rFonts w:ascii="Times New Roman" w:eastAsia="Times New Roman" w:hAnsi="Times New Roman" w:cs="Times New Roman"/>
                <w:bCs/>
                <w:sz w:val="24"/>
                <w:szCs w:val="24"/>
                <w:u w:val="single"/>
                <w:lang w:eastAsia="ru-RU"/>
              </w:rPr>
              <w:t>адание:</w:t>
            </w:r>
          </w:p>
          <w:p w:rsidR="007C7EAB" w:rsidRDefault="007C7EAB" w:rsidP="007C7EAB">
            <w:pPr>
              <w:spacing w:after="0" w:line="240" w:lineRule="auto"/>
              <w:rPr>
                <w:rFonts w:ascii="Times New Roman" w:eastAsia="Times New Roman" w:hAnsi="Times New Roman" w:cs="Times New Roman"/>
                <w:sz w:val="24"/>
                <w:szCs w:val="24"/>
                <w:lang w:eastAsia="ru-RU"/>
              </w:rPr>
            </w:pPr>
            <w:r w:rsidRPr="00CF2058">
              <w:rPr>
                <w:rFonts w:ascii="Times New Roman" w:hAnsi="Times New Roman" w:cs="Times New Roman"/>
                <w:sz w:val="24"/>
                <w:szCs w:val="24"/>
              </w:rPr>
              <w:t>При проведении внутреннего аудита</w:t>
            </w:r>
            <w:r>
              <w:rPr>
                <w:rFonts w:ascii="Times New Roman" w:hAnsi="Times New Roman" w:cs="Times New Roman"/>
                <w:sz w:val="24"/>
                <w:szCs w:val="24"/>
              </w:rPr>
              <w:t xml:space="preserve"> производственного цеха №4 </w:t>
            </w:r>
            <w:r w:rsidRPr="00CF2058">
              <w:rPr>
                <w:rFonts w:ascii="Times New Roman" w:hAnsi="Times New Roman" w:cs="Times New Roman"/>
                <w:sz w:val="24"/>
                <w:szCs w:val="24"/>
              </w:rPr>
              <w:t xml:space="preserve">, </w:t>
            </w:r>
            <w:r>
              <w:rPr>
                <w:rFonts w:ascii="Times New Roman" w:hAnsi="Times New Roman" w:cs="Times New Roman"/>
                <w:sz w:val="24"/>
                <w:szCs w:val="24"/>
              </w:rPr>
              <w:t xml:space="preserve">аудитор отметил, что в </w:t>
            </w:r>
            <w:r w:rsidRPr="00CF2058">
              <w:rPr>
                <w:rFonts w:ascii="Times New Roman" w:hAnsi="Times New Roman" w:cs="Times New Roman"/>
                <w:sz w:val="24"/>
                <w:szCs w:val="24"/>
              </w:rPr>
              <w:t>Журнал</w:t>
            </w:r>
            <w:r>
              <w:rPr>
                <w:rFonts w:ascii="Times New Roman" w:hAnsi="Times New Roman" w:cs="Times New Roman"/>
                <w:sz w:val="24"/>
                <w:szCs w:val="24"/>
              </w:rPr>
              <w:t>е</w:t>
            </w:r>
            <w:r w:rsidRPr="00CF2058">
              <w:rPr>
                <w:rFonts w:ascii="Times New Roman" w:hAnsi="Times New Roman" w:cs="Times New Roman"/>
                <w:sz w:val="24"/>
                <w:szCs w:val="24"/>
              </w:rPr>
              <w:t xml:space="preserve"> контроля технологических параметров</w:t>
            </w:r>
            <w:r>
              <w:rPr>
                <w:rFonts w:ascii="Times New Roman" w:hAnsi="Times New Roman" w:cs="Times New Roman"/>
                <w:sz w:val="24"/>
                <w:szCs w:val="24"/>
              </w:rPr>
              <w:t xml:space="preserve"> не внесена запись от 01 июля о значениях температуры</w:t>
            </w:r>
            <w:r w:rsidRPr="00CF2058">
              <w:rPr>
                <w:rFonts w:ascii="Times New Roman" w:eastAsia="Times New Roman" w:hAnsi="Times New Roman" w:cs="Times New Roman"/>
                <w:sz w:val="24"/>
                <w:szCs w:val="24"/>
                <w:lang w:eastAsia="ru-RU"/>
              </w:rPr>
              <w:t xml:space="preserve"> охлаждающей жидкости</w:t>
            </w:r>
            <w:r>
              <w:rPr>
                <w:rFonts w:ascii="Times New Roman" w:eastAsia="Times New Roman" w:hAnsi="Times New Roman" w:cs="Times New Roman"/>
                <w:sz w:val="24"/>
                <w:szCs w:val="24"/>
                <w:lang w:eastAsia="ru-RU"/>
              </w:rPr>
              <w:t>.</w:t>
            </w:r>
            <w:r w:rsidRPr="00CF20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 требованиями И</w:t>
            </w:r>
            <w:r w:rsidRPr="00CF2058">
              <w:rPr>
                <w:rFonts w:ascii="Times New Roman" w:eastAsia="Times New Roman" w:hAnsi="Times New Roman" w:cs="Times New Roman"/>
                <w:sz w:val="24"/>
                <w:szCs w:val="24"/>
                <w:lang w:eastAsia="ru-RU"/>
              </w:rPr>
              <w:t>нструкци</w:t>
            </w:r>
            <w:r>
              <w:rPr>
                <w:rFonts w:ascii="Times New Roman" w:eastAsia="Times New Roman" w:hAnsi="Times New Roman" w:cs="Times New Roman"/>
                <w:sz w:val="24"/>
                <w:szCs w:val="24"/>
                <w:lang w:eastAsia="ru-RU"/>
              </w:rPr>
              <w:t xml:space="preserve">и «Контроль технологических параметров» необходимо проведения контроля температуры охлаждающей жидкости </w:t>
            </w:r>
            <w:r w:rsidRPr="00CF2058">
              <w:rPr>
                <w:rFonts w:ascii="Times New Roman" w:eastAsia="Times New Roman" w:hAnsi="Times New Roman" w:cs="Times New Roman"/>
                <w:sz w:val="24"/>
                <w:szCs w:val="24"/>
                <w:lang w:eastAsia="ru-RU"/>
              </w:rPr>
              <w:t>с записью значений температуры в Журнале каждые 2 часа</w:t>
            </w:r>
            <w:r>
              <w:rPr>
                <w:rFonts w:ascii="Times New Roman" w:eastAsia="Times New Roman" w:hAnsi="Times New Roman" w:cs="Times New Roman"/>
                <w:sz w:val="24"/>
                <w:szCs w:val="24"/>
                <w:lang w:eastAsia="ru-RU"/>
              </w:rPr>
              <w:t>.</w:t>
            </w:r>
          </w:p>
          <w:p w:rsidR="007C7EAB" w:rsidRDefault="007C7EAB" w:rsidP="007C7E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Причина отсутствия записи мастер Лебедев А.В, объяснил тем, что данную операцию проводил новый сотрудник, который контролировал значение температуры каждые 2 часа, но не вносил в </w:t>
            </w:r>
            <w:r w:rsidRPr="00CF2058">
              <w:rPr>
                <w:rFonts w:ascii="Times New Roman" w:hAnsi="Times New Roman" w:cs="Times New Roman"/>
                <w:sz w:val="24"/>
                <w:szCs w:val="24"/>
              </w:rPr>
              <w:t>Журнал контроля технологических параметров</w:t>
            </w:r>
            <w:r>
              <w:rPr>
                <w:rFonts w:ascii="Times New Roman" w:hAnsi="Times New Roman" w:cs="Times New Roman"/>
                <w:sz w:val="24"/>
                <w:szCs w:val="24"/>
              </w:rPr>
              <w:t>.</w:t>
            </w:r>
          </w:p>
          <w:p w:rsidR="007C7EAB" w:rsidRDefault="007C7EAB" w:rsidP="007C7EAB">
            <w:pPr>
              <w:spacing w:after="0" w:line="240" w:lineRule="auto"/>
              <w:rPr>
                <w:rFonts w:ascii="Times New Roman" w:hAnsi="Times New Roman" w:cs="Times New Roman"/>
                <w:sz w:val="24"/>
                <w:szCs w:val="24"/>
              </w:rPr>
            </w:pPr>
            <w:r>
              <w:rPr>
                <w:rFonts w:ascii="Times New Roman" w:hAnsi="Times New Roman" w:cs="Times New Roman"/>
                <w:sz w:val="24"/>
                <w:szCs w:val="24"/>
              </w:rPr>
              <w:t>Составьте акт несоответствия, заполните бланк.</w:t>
            </w:r>
          </w:p>
          <w:tbl>
            <w:tblPr>
              <w:tblStyle w:val="aa"/>
              <w:tblW w:w="0" w:type="auto"/>
              <w:tblLook w:val="04A0"/>
            </w:tblPr>
            <w:tblGrid>
              <w:gridCol w:w="9792"/>
            </w:tblGrid>
            <w:tr w:rsidR="007C7EAB" w:rsidTr="007C7EAB">
              <w:tc>
                <w:tcPr>
                  <w:tcW w:w="9792" w:type="dxa"/>
                </w:tcPr>
                <w:p w:rsidR="007C7EAB" w:rsidRPr="00E25899" w:rsidRDefault="007C7EAB" w:rsidP="007C7EAB">
                  <w:pPr>
                    <w:jc w:val="center"/>
                    <w:rPr>
                      <w:rFonts w:ascii="Times New Roman" w:hAnsi="Times New Roman"/>
                      <w:b/>
                      <w:sz w:val="24"/>
                      <w:szCs w:val="24"/>
                    </w:rPr>
                  </w:pPr>
                  <w:r w:rsidRPr="00E25899">
                    <w:rPr>
                      <w:rFonts w:ascii="Times New Roman" w:hAnsi="Times New Roman"/>
                      <w:b/>
                      <w:sz w:val="24"/>
                      <w:szCs w:val="24"/>
                    </w:rPr>
                    <w:t>Акт № 002 о несоответствии</w:t>
                  </w:r>
                </w:p>
                <w:p w:rsidR="007C7EAB" w:rsidRPr="00E25899" w:rsidRDefault="007C7EAB" w:rsidP="007C7EAB">
                  <w:pPr>
                    <w:rPr>
                      <w:rFonts w:ascii="Times New Roman" w:hAnsi="Times New Roman"/>
                      <w:b/>
                      <w:sz w:val="24"/>
                      <w:szCs w:val="24"/>
                    </w:rPr>
                  </w:pPr>
                  <w:r w:rsidRPr="00E25899">
                    <w:rPr>
                      <w:rFonts w:ascii="Times New Roman" w:hAnsi="Times New Roman"/>
                      <w:b/>
                      <w:sz w:val="24"/>
                      <w:szCs w:val="24"/>
                    </w:rPr>
                    <w:t>Часть 1:</w:t>
                  </w:r>
                </w:p>
                <w:p w:rsidR="007C7EAB" w:rsidRDefault="007C7EAB" w:rsidP="007C7EAB">
                  <w:pPr>
                    <w:rPr>
                      <w:rFonts w:ascii="Times New Roman" w:hAnsi="Times New Roman"/>
                      <w:sz w:val="24"/>
                      <w:szCs w:val="24"/>
                    </w:rPr>
                  </w:pPr>
                  <w:r w:rsidRPr="00E25899">
                    <w:rPr>
                      <w:rFonts w:ascii="Times New Roman" w:hAnsi="Times New Roman"/>
                      <w:i/>
                      <w:sz w:val="24"/>
                      <w:szCs w:val="24"/>
                    </w:rPr>
                    <w:t>Промеряемое подразделение:</w:t>
                  </w:r>
                  <w:r>
                    <w:rPr>
                      <w:rFonts w:ascii="Times New Roman" w:hAnsi="Times New Roman"/>
                      <w:sz w:val="24"/>
                      <w:szCs w:val="24"/>
                    </w:rPr>
                    <w:t xml:space="preserve"> _______________________</w:t>
                  </w:r>
                </w:p>
                <w:p w:rsidR="007C7EAB" w:rsidRDefault="007C7EAB" w:rsidP="007C7EAB">
                  <w:pPr>
                    <w:rPr>
                      <w:rFonts w:ascii="Times New Roman" w:hAnsi="Times New Roman"/>
                      <w:sz w:val="24"/>
                      <w:szCs w:val="24"/>
                    </w:rPr>
                  </w:pPr>
                  <w:r w:rsidRPr="00E25899">
                    <w:rPr>
                      <w:rFonts w:ascii="Times New Roman" w:hAnsi="Times New Roman"/>
                      <w:i/>
                      <w:sz w:val="24"/>
                      <w:szCs w:val="24"/>
                    </w:rPr>
                    <w:t>Стандарт:</w:t>
                  </w:r>
                  <w:r>
                    <w:rPr>
                      <w:rFonts w:ascii="Times New Roman" w:hAnsi="Times New Roman"/>
                      <w:sz w:val="24"/>
                      <w:szCs w:val="24"/>
                    </w:rPr>
                    <w:t xml:space="preserve"> МС ИСО 9001, пункт стандарта 8.5.1</w:t>
                  </w:r>
                </w:p>
                <w:p w:rsidR="007C7EAB" w:rsidRPr="00E25899" w:rsidRDefault="007C7EAB" w:rsidP="007C7EAB">
                  <w:pPr>
                    <w:rPr>
                      <w:rFonts w:ascii="Times New Roman" w:hAnsi="Times New Roman"/>
                      <w:b/>
                      <w:sz w:val="24"/>
                      <w:szCs w:val="24"/>
                    </w:rPr>
                  </w:pPr>
                  <w:r w:rsidRPr="00E25899">
                    <w:rPr>
                      <w:rFonts w:ascii="Times New Roman" w:hAnsi="Times New Roman"/>
                      <w:b/>
                      <w:sz w:val="24"/>
                      <w:szCs w:val="24"/>
                    </w:rPr>
                    <w:t>Часть 2:</w:t>
                  </w:r>
                </w:p>
                <w:p w:rsidR="007C7EAB" w:rsidRDefault="007C7EAB" w:rsidP="007C7EAB">
                  <w:pPr>
                    <w:rPr>
                      <w:rFonts w:ascii="Times New Roman" w:hAnsi="Times New Roman"/>
                      <w:sz w:val="24"/>
                      <w:szCs w:val="24"/>
                    </w:rPr>
                  </w:pPr>
                  <w:r w:rsidRPr="00E25899">
                    <w:rPr>
                      <w:rFonts w:ascii="Times New Roman" w:hAnsi="Times New Roman"/>
                      <w:i/>
                      <w:sz w:val="24"/>
                      <w:szCs w:val="24"/>
                    </w:rPr>
                    <w:t>Несоответствие:</w:t>
                  </w:r>
                  <w:r>
                    <w:rPr>
                      <w:rFonts w:ascii="Times New Roman" w:hAnsi="Times New Roman"/>
                      <w:sz w:val="24"/>
                      <w:szCs w:val="24"/>
                    </w:rPr>
                    <w:t xml:space="preserve"> _________________________________</w:t>
                  </w:r>
                </w:p>
                <w:p w:rsidR="007C7EAB" w:rsidRPr="00E25899" w:rsidRDefault="007C7EAB" w:rsidP="007C7EAB">
                  <w:pPr>
                    <w:rPr>
                      <w:rFonts w:ascii="Times New Roman" w:hAnsi="Times New Roman"/>
                      <w:b/>
                      <w:sz w:val="24"/>
                      <w:szCs w:val="24"/>
                    </w:rPr>
                  </w:pPr>
                  <w:r w:rsidRPr="00E25899">
                    <w:rPr>
                      <w:rFonts w:ascii="Times New Roman" w:hAnsi="Times New Roman"/>
                      <w:b/>
                      <w:sz w:val="24"/>
                      <w:szCs w:val="24"/>
                    </w:rPr>
                    <w:t>Часть 3:</w:t>
                  </w:r>
                </w:p>
                <w:p w:rsidR="007C7EAB" w:rsidRPr="00E25899" w:rsidRDefault="007C7EAB" w:rsidP="007C7EAB">
                  <w:pPr>
                    <w:rPr>
                      <w:rFonts w:ascii="Times New Roman" w:hAnsi="Times New Roman"/>
                      <w:i/>
                      <w:sz w:val="24"/>
                      <w:szCs w:val="24"/>
                    </w:rPr>
                  </w:pPr>
                  <w:r w:rsidRPr="00E25899">
                    <w:rPr>
                      <w:rFonts w:ascii="Times New Roman" w:hAnsi="Times New Roman"/>
                      <w:i/>
                      <w:sz w:val="24"/>
                      <w:szCs w:val="24"/>
                    </w:rPr>
                    <w:t xml:space="preserve">Причины несоответствия: </w:t>
                  </w:r>
                  <w:r>
                    <w:rPr>
                      <w:rFonts w:ascii="Times New Roman" w:hAnsi="Times New Roman"/>
                      <w:i/>
                      <w:sz w:val="24"/>
                      <w:szCs w:val="24"/>
                    </w:rPr>
                    <w:t>_________________________</w:t>
                  </w:r>
                </w:p>
                <w:p w:rsidR="007C7EAB" w:rsidRDefault="007C7EAB" w:rsidP="007C7EAB">
                  <w:pPr>
                    <w:rPr>
                      <w:rFonts w:ascii="Times New Roman" w:hAnsi="Times New Roman"/>
                      <w:i/>
                      <w:sz w:val="24"/>
                      <w:szCs w:val="24"/>
                    </w:rPr>
                  </w:pPr>
                  <w:r w:rsidRPr="00E25899">
                    <w:rPr>
                      <w:rFonts w:ascii="Times New Roman" w:hAnsi="Times New Roman"/>
                      <w:i/>
                      <w:sz w:val="24"/>
                      <w:szCs w:val="24"/>
                    </w:rPr>
                    <w:t>Меры коррекции:</w:t>
                  </w:r>
                  <w:r>
                    <w:rPr>
                      <w:rFonts w:ascii="Times New Roman" w:hAnsi="Times New Roman"/>
                      <w:i/>
                      <w:sz w:val="24"/>
                      <w:szCs w:val="24"/>
                    </w:rPr>
                    <w:t>___________________________________</w:t>
                  </w:r>
                </w:p>
                <w:p w:rsidR="007C7EAB" w:rsidRPr="00E25899" w:rsidRDefault="007C7EAB" w:rsidP="007C7EAB">
                  <w:pPr>
                    <w:rPr>
                      <w:rFonts w:ascii="Times New Roman" w:hAnsi="Times New Roman"/>
                      <w:i/>
                      <w:sz w:val="24"/>
                      <w:szCs w:val="24"/>
                    </w:rPr>
                  </w:pPr>
                  <w:r w:rsidRPr="00E25899">
                    <w:rPr>
                      <w:rFonts w:ascii="Times New Roman" w:hAnsi="Times New Roman"/>
                      <w:i/>
                      <w:sz w:val="24"/>
                      <w:szCs w:val="24"/>
                    </w:rPr>
                    <w:t>Корректирующие действия:</w:t>
                  </w:r>
                  <w:r>
                    <w:rPr>
                      <w:rFonts w:ascii="Times New Roman" w:hAnsi="Times New Roman"/>
                      <w:i/>
                      <w:sz w:val="24"/>
                      <w:szCs w:val="24"/>
                    </w:rPr>
                    <w:t>__________________________</w:t>
                  </w:r>
                </w:p>
                <w:p w:rsidR="007C7EAB" w:rsidRDefault="007C7EAB" w:rsidP="007C7EAB">
                  <w:pPr>
                    <w:jc w:val="both"/>
                    <w:rPr>
                      <w:rFonts w:ascii="Times New Roman" w:hAnsi="Times New Roman"/>
                      <w:sz w:val="24"/>
                      <w:szCs w:val="24"/>
                    </w:rPr>
                  </w:pPr>
                </w:p>
              </w:tc>
            </w:tr>
          </w:tbl>
          <w:p w:rsidR="00CE14E0" w:rsidRPr="007C7EAB" w:rsidRDefault="00CE14E0" w:rsidP="00905BFB">
            <w:pPr>
              <w:spacing w:after="0" w:line="240" w:lineRule="auto"/>
              <w:jc w:val="both"/>
              <w:rPr>
                <w:rFonts w:ascii="Times New Roman" w:eastAsia="Times New Roman" w:hAnsi="Times New Roman" w:cs="Times New Roman"/>
                <w:b/>
                <w:bCs/>
                <w:sz w:val="24"/>
                <w:szCs w:val="24"/>
                <w:lang w:eastAsia="ru-RU"/>
              </w:rPr>
            </w:pPr>
          </w:p>
          <w:p w:rsidR="005B42E2" w:rsidRPr="007C7EAB" w:rsidRDefault="005B42E2" w:rsidP="008947F7">
            <w:pPr>
              <w:spacing w:after="0" w:line="240" w:lineRule="auto"/>
              <w:jc w:val="both"/>
              <w:rPr>
                <w:rFonts w:ascii="Times New Roman" w:eastAsia="Times New Roman" w:hAnsi="Times New Roman" w:cs="Times New Roman"/>
                <w:bCs/>
                <w:sz w:val="24"/>
                <w:szCs w:val="24"/>
                <w:lang w:eastAsia="ru-RU"/>
              </w:rPr>
            </w:pPr>
            <w:r w:rsidRPr="007C7EAB">
              <w:rPr>
                <w:rFonts w:ascii="Times New Roman" w:eastAsia="Times New Roman" w:hAnsi="Times New Roman" w:cs="Times New Roman"/>
                <w:bCs/>
                <w:sz w:val="24"/>
                <w:szCs w:val="24"/>
                <w:lang w:eastAsia="ru-RU"/>
              </w:rPr>
              <w:t xml:space="preserve">Условия выполнения задания: </w:t>
            </w:r>
          </w:p>
          <w:p w:rsidR="00484F28" w:rsidRPr="007C7EAB" w:rsidRDefault="00484F28" w:rsidP="00484F28">
            <w:pPr>
              <w:spacing w:after="0" w:line="240" w:lineRule="auto"/>
              <w:jc w:val="both"/>
              <w:rPr>
                <w:rFonts w:ascii="Times New Roman" w:eastAsia="Times New Roman" w:hAnsi="Times New Roman" w:cs="Times New Roman"/>
                <w:bCs/>
                <w:sz w:val="24"/>
                <w:szCs w:val="24"/>
                <w:lang w:eastAsia="ru-RU"/>
              </w:rPr>
            </w:pPr>
            <w:r w:rsidRPr="007C7EAB">
              <w:rPr>
                <w:rFonts w:ascii="Times New Roman" w:eastAsia="Times New Roman" w:hAnsi="Times New Roman" w:cs="Times New Roman"/>
                <w:bCs/>
                <w:sz w:val="24"/>
                <w:szCs w:val="24"/>
                <w:lang w:eastAsia="ru-RU"/>
              </w:rPr>
              <w:t>Место проведения экзамена – аудитория.</w:t>
            </w:r>
          </w:p>
          <w:p w:rsidR="005B42E2" w:rsidRPr="004D45B8" w:rsidRDefault="005B42E2" w:rsidP="008947F7">
            <w:pPr>
              <w:spacing w:after="0" w:line="240" w:lineRule="auto"/>
              <w:jc w:val="both"/>
              <w:rPr>
                <w:rFonts w:ascii="Times New Roman" w:eastAsia="Times New Roman" w:hAnsi="Times New Roman" w:cs="Times New Roman"/>
                <w:sz w:val="24"/>
                <w:szCs w:val="24"/>
                <w:lang w:eastAsia="ru-RU"/>
              </w:rPr>
            </w:pPr>
            <w:r w:rsidRPr="007C7EAB">
              <w:rPr>
                <w:rFonts w:ascii="Times New Roman" w:eastAsia="Times New Roman" w:hAnsi="Times New Roman" w:cs="Times New Roman"/>
                <w:bCs/>
                <w:sz w:val="24"/>
                <w:szCs w:val="24"/>
                <w:lang w:eastAsia="ru-RU"/>
              </w:rPr>
              <w:t>Максимальное время выполнения задания: 60 мин.</w:t>
            </w:r>
          </w:p>
        </w:tc>
      </w:tr>
    </w:tbl>
    <w:p w:rsidR="005B42E2" w:rsidRPr="00811FD2" w:rsidRDefault="005B42E2" w:rsidP="00811FD2">
      <w:pPr>
        <w:spacing w:after="0" w:line="240" w:lineRule="auto"/>
        <w:rPr>
          <w:rFonts w:ascii="Times New Roman" w:eastAsia="Times New Roman" w:hAnsi="Times New Roman" w:cs="Times New Roman"/>
          <w:b/>
          <w:bCs/>
          <w:sz w:val="24"/>
          <w:lang w:eastAsia="ru-RU"/>
        </w:rPr>
      </w:pP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б) задание для оформления и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w:t>
      </w: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Этап профессионального экзамена в форме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 xml:space="preserve"> не предусмотрен.</w:t>
      </w:r>
    </w:p>
    <w:p w:rsidR="002E7F10" w:rsidRPr="00A35A1E" w:rsidRDefault="002E7F10" w:rsidP="005B42E2">
      <w:pPr>
        <w:spacing w:after="0" w:line="240" w:lineRule="auto"/>
        <w:ind w:firstLine="709"/>
        <w:jc w:val="both"/>
        <w:rPr>
          <w:rFonts w:ascii="Times New Roman" w:eastAsia="Times New Roman" w:hAnsi="Times New Roman" w:cs="Times New Roman"/>
          <w:lang w:eastAsia="ru-RU"/>
        </w:rPr>
      </w:pPr>
    </w:p>
    <w:p w:rsidR="00370B3C" w:rsidRPr="00370B3C" w:rsidRDefault="00370B3C" w:rsidP="00370B3C">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8" w:name="_Toc530599561"/>
      <w:r w:rsidRPr="00370B3C">
        <w:rPr>
          <w:rFonts w:ascii="Times New Roman" w:eastAsiaTheme="majorEastAsia" w:hAnsi="Times New Roman" w:cs="Times New Roman"/>
          <w:b/>
          <w:bCs/>
          <w:color w:val="000000" w:themeColor="text1"/>
          <w:sz w:val="24"/>
          <w:szCs w:val="24"/>
          <w:lang w:eastAsia="ru-RU"/>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bookmarkEnd w:id="38"/>
    </w:p>
    <w:p w:rsidR="00C417B4" w:rsidRPr="00E7644D" w:rsidRDefault="005238AD" w:rsidP="00C417B4">
      <w:pPr>
        <w:spacing w:after="0" w:line="240" w:lineRule="auto"/>
        <w:ind w:firstLine="709"/>
        <w:jc w:val="both"/>
        <w:rPr>
          <w:rFonts w:ascii="Times New Roman" w:eastAsia="Times New Roman" w:hAnsi="Times New Roman" w:cs="Times New Roman"/>
          <w:lang w:eastAsia="ru-RU"/>
        </w:rPr>
      </w:pPr>
      <w:r w:rsidRPr="00E245AA">
        <w:rPr>
          <w:rFonts w:ascii="Times New Roman" w:eastAsia="Times New Roman" w:hAnsi="Times New Roman" w:cs="Times New Roman"/>
          <w:color w:val="000000"/>
          <w:sz w:val="24"/>
          <w:szCs w:val="24"/>
          <w:lang w:eastAsia="ru-RU"/>
        </w:rPr>
        <w:t>«Инженер контроля качества производства биопрепаратов для растениеводства» (6 уровень квалификации)</w:t>
      </w:r>
    </w:p>
    <w:p w:rsidR="00C417B4" w:rsidRPr="00C417B4" w:rsidRDefault="00C417B4" w:rsidP="00C417B4">
      <w:pPr>
        <w:spacing w:after="0" w:line="240" w:lineRule="auto"/>
        <w:ind w:firstLine="709"/>
        <w:jc w:val="both"/>
        <w:rPr>
          <w:rFonts w:ascii="Times New Roman" w:eastAsia="Times New Roman" w:hAnsi="Times New Roman" w:cs="Times New Roman"/>
          <w:lang w:eastAsia="ru-RU"/>
        </w:rPr>
      </w:pPr>
      <w:r w:rsidRPr="00E7644D">
        <w:rPr>
          <w:rFonts w:ascii="Times New Roman" w:eastAsia="Times New Roman" w:hAnsi="Times New Roman" w:cs="Times New Roman"/>
          <w:lang w:eastAsia="ru-RU"/>
        </w:rPr>
        <w:t xml:space="preserve">Положительное решение о соответствии квалификации соискателя требованиям  к квалификации </w:t>
      </w:r>
      <w:r w:rsidR="005238AD" w:rsidRPr="00E245AA">
        <w:rPr>
          <w:rFonts w:ascii="Times New Roman" w:eastAsia="Times New Roman" w:hAnsi="Times New Roman" w:cs="Times New Roman"/>
          <w:color w:val="000000"/>
          <w:sz w:val="24"/>
          <w:szCs w:val="24"/>
          <w:lang w:eastAsia="ru-RU"/>
        </w:rPr>
        <w:t>«Инженер контроля качества производства биопрепаратов для растениеводства» (6 уровень квалификации)</w:t>
      </w:r>
      <w:r w:rsidRPr="00E7644D">
        <w:rPr>
          <w:rFonts w:ascii="Times New Roman" w:eastAsia="Times New Roman" w:hAnsi="Times New Roman" w:cs="Times New Roman"/>
          <w:lang w:eastAsia="ru-RU"/>
        </w:rPr>
        <w:t xml:space="preserve"> принимается при выполнении теоретической части (минимум 28 вопросов) и выполнения практических заданий в соответствии с критериями.</w:t>
      </w:r>
    </w:p>
    <w:p w:rsidR="00421C16" w:rsidRDefault="00421C16" w:rsidP="00370B3C">
      <w:pPr>
        <w:ind w:firstLine="709"/>
        <w:jc w:val="both"/>
        <w:rPr>
          <w:rFonts w:ascii="Times New Roman" w:eastAsia="Times New Roman" w:hAnsi="Times New Roman" w:cs="Times New Roman"/>
          <w:lang w:eastAsia="ru-RU"/>
        </w:rPr>
      </w:pPr>
    </w:p>
    <w:p w:rsidR="00370B3C" w:rsidRPr="00370B3C" w:rsidRDefault="00370B3C" w:rsidP="00370B3C">
      <w:pPr>
        <w:ind w:firstLine="709"/>
        <w:jc w:val="both"/>
        <w:rPr>
          <w:rFonts w:ascii="Calibri" w:eastAsia="Times New Roman" w:hAnsi="Calibri" w:cs="Times New Roman"/>
          <w:lang w:eastAsia="ru-RU"/>
        </w:rPr>
        <w:sectPr w:rsidR="00370B3C" w:rsidRPr="00370B3C" w:rsidSect="00391033">
          <w:pgSz w:w="11906" w:h="16838"/>
          <w:pgMar w:top="993" w:right="850" w:bottom="1134" w:left="1985" w:header="708" w:footer="0" w:gutter="0"/>
          <w:cols w:space="708"/>
          <w:docGrid w:linePitch="360"/>
        </w:sectPr>
      </w:pPr>
    </w:p>
    <w:p w:rsidR="00370B3C" w:rsidRPr="00370B3C" w:rsidRDefault="00A35A1E" w:rsidP="00A35A1E">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9" w:name="_Toc530599562"/>
      <w:r>
        <w:rPr>
          <w:rFonts w:ascii="Times New Roman" w:eastAsiaTheme="majorEastAsia" w:hAnsi="Times New Roman" w:cs="Times New Roman"/>
          <w:b/>
          <w:bCs/>
          <w:color w:val="000000" w:themeColor="text1"/>
          <w:sz w:val="24"/>
          <w:szCs w:val="24"/>
          <w:lang w:eastAsia="ru-RU"/>
        </w:rPr>
        <w:lastRenderedPageBreak/>
        <w:t xml:space="preserve">14. </w:t>
      </w:r>
      <w:r w:rsidR="00370B3C" w:rsidRPr="00B9537E">
        <w:rPr>
          <w:rFonts w:ascii="Times New Roman" w:eastAsiaTheme="majorEastAsia" w:hAnsi="Times New Roman" w:cs="Times New Roman"/>
          <w:b/>
          <w:bCs/>
          <w:color w:val="000000" w:themeColor="text1"/>
          <w:sz w:val="24"/>
          <w:szCs w:val="24"/>
          <w:lang w:eastAsia="ru-RU"/>
        </w:rPr>
        <w:t>Перечень нормативных правовых и иных документов, использованных при подготовке комплекта оценочных средств</w:t>
      </w:r>
      <w:bookmarkEnd w:id="39"/>
      <w:r w:rsidR="00370B3C" w:rsidRPr="00370B3C">
        <w:rPr>
          <w:rFonts w:ascii="Times New Roman" w:eastAsiaTheme="majorEastAsia" w:hAnsi="Times New Roman" w:cs="Times New Roman"/>
          <w:b/>
          <w:bCs/>
          <w:color w:val="000000" w:themeColor="text1"/>
          <w:sz w:val="24"/>
          <w:szCs w:val="24"/>
          <w:lang w:eastAsia="ru-RU"/>
        </w:rPr>
        <w:t xml:space="preserve"> </w:t>
      </w:r>
    </w:p>
    <w:p w:rsidR="00370B3C" w:rsidRPr="00811FD2" w:rsidRDefault="00370B3C" w:rsidP="00811FD2"/>
    <w:bookmarkEnd w:id="19"/>
    <w:bookmarkEnd w:id="20"/>
    <w:bookmarkEnd w:id="21"/>
    <w:bookmarkEnd w:id="22"/>
    <w:bookmarkEnd w:id="23"/>
    <w:bookmarkEnd w:id="24"/>
    <w:bookmarkEnd w:id="25"/>
    <w:bookmarkEnd w:id="26"/>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Федеральный закон № 238 «О независимой оценке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Постановление Правительства Российской Федерации № 1204 от 16 ноября 2016 г. «Об утверждении Правил проведения центром оценки квалификаций независимой оценки квалификации в форме профессионального экзамена»;</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726н от 12 декабря 2016 г.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601н от 1 ноября 2016 г. «Об утверждении Положения о разработке оценочных сре</w:t>
      </w:r>
      <w:proofErr w:type="gramStart"/>
      <w:r w:rsidRPr="00370B3C">
        <w:rPr>
          <w:rFonts w:ascii="Times New Roman" w:eastAsia="Calibri" w:hAnsi="Times New Roman" w:cs="Times New Roman"/>
          <w:sz w:val="24"/>
          <w:szCs w:val="28"/>
        </w:rPr>
        <w:t>дств дл</w:t>
      </w:r>
      <w:proofErr w:type="gramEnd"/>
      <w:r w:rsidRPr="00370B3C">
        <w:rPr>
          <w:rFonts w:ascii="Times New Roman" w:eastAsia="Calibri" w:hAnsi="Times New Roman" w:cs="Times New Roman"/>
          <w:sz w:val="24"/>
          <w:szCs w:val="28"/>
        </w:rPr>
        <w:t>я проведения независимой оценки квалификации».</w:t>
      </w:r>
    </w:p>
    <w:p w:rsidR="00370B3C" w:rsidRPr="00811FD2" w:rsidRDefault="00370B3C" w:rsidP="00811FD2"/>
    <w:sectPr w:rsidR="00370B3C" w:rsidRPr="00811FD2" w:rsidSect="00443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C9" w:rsidRDefault="00A674C9" w:rsidP="00370B3C">
      <w:pPr>
        <w:spacing w:after="0" w:line="240" w:lineRule="auto"/>
      </w:pPr>
      <w:r>
        <w:separator/>
      </w:r>
    </w:p>
  </w:endnote>
  <w:endnote w:type="continuationSeparator" w:id="0">
    <w:p w:rsidR="00A674C9" w:rsidRDefault="00A674C9" w:rsidP="0037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A4" w:rsidRPr="002B7053" w:rsidRDefault="00D74AFC">
    <w:pPr>
      <w:pStyle w:val="af4"/>
      <w:jc w:val="center"/>
      <w:rPr>
        <w:rFonts w:ascii="Times New Roman" w:hAnsi="Times New Roman"/>
      </w:rPr>
    </w:pPr>
    <w:r w:rsidRPr="002B7053">
      <w:rPr>
        <w:rFonts w:ascii="Times New Roman" w:hAnsi="Times New Roman"/>
      </w:rPr>
      <w:fldChar w:fldCharType="begin"/>
    </w:r>
    <w:r w:rsidR="00354DA4" w:rsidRPr="002B7053">
      <w:rPr>
        <w:rFonts w:ascii="Times New Roman" w:hAnsi="Times New Roman"/>
      </w:rPr>
      <w:instrText>PAGE   \* MERGEFORMAT</w:instrText>
    </w:r>
    <w:r w:rsidRPr="002B7053">
      <w:rPr>
        <w:rFonts w:ascii="Times New Roman" w:hAnsi="Times New Roman"/>
      </w:rPr>
      <w:fldChar w:fldCharType="separate"/>
    </w:r>
    <w:r w:rsidR="003A61F3">
      <w:rPr>
        <w:rFonts w:ascii="Times New Roman" w:hAnsi="Times New Roman"/>
        <w:noProof/>
      </w:rPr>
      <w:t>15</w:t>
    </w:r>
    <w:r w:rsidRPr="002B7053">
      <w:rPr>
        <w:rFonts w:ascii="Times New Roman" w:hAnsi="Times New Roman"/>
      </w:rPr>
      <w:fldChar w:fldCharType="end"/>
    </w:r>
  </w:p>
  <w:p w:rsidR="00354DA4" w:rsidRDefault="00354DA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C9" w:rsidRDefault="00A674C9" w:rsidP="00370B3C">
      <w:pPr>
        <w:spacing w:after="0" w:line="240" w:lineRule="auto"/>
      </w:pPr>
      <w:r>
        <w:separator/>
      </w:r>
    </w:p>
  </w:footnote>
  <w:footnote w:type="continuationSeparator" w:id="0">
    <w:p w:rsidR="00A674C9" w:rsidRDefault="00A674C9" w:rsidP="00370B3C">
      <w:pPr>
        <w:spacing w:after="0" w:line="240" w:lineRule="auto"/>
      </w:pPr>
      <w:r>
        <w:continuationSeparator/>
      </w:r>
    </w:p>
  </w:footnote>
  <w:footnote w:id="1">
    <w:p w:rsidR="00354DA4" w:rsidRPr="00970438" w:rsidRDefault="00354DA4" w:rsidP="001A6544">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w:t>
      </w:r>
      <w:proofErr w:type="spellStart"/>
      <w:r w:rsidRPr="00970438">
        <w:t>портфолио</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AD8"/>
    <w:multiLevelType w:val="hybridMultilevel"/>
    <w:tmpl w:val="F506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04E3A"/>
    <w:multiLevelType w:val="hybridMultilevel"/>
    <w:tmpl w:val="94922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11C93"/>
    <w:multiLevelType w:val="hybridMultilevel"/>
    <w:tmpl w:val="AE08F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83F30"/>
    <w:multiLevelType w:val="hybridMultilevel"/>
    <w:tmpl w:val="9200B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14246"/>
    <w:multiLevelType w:val="hybridMultilevel"/>
    <w:tmpl w:val="9912C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6515"/>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1D637B"/>
    <w:multiLevelType w:val="hybridMultilevel"/>
    <w:tmpl w:val="7E283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D38A6"/>
    <w:multiLevelType w:val="hybridMultilevel"/>
    <w:tmpl w:val="E1146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50B02"/>
    <w:multiLevelType w:val="hybridMultilevel"/>
    <w:tmpl w:val="F1888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55E6C"/>
    <w:multiLevelType w:val="hybridMultilevel"/>
    <w:tmpl w:val="4BB8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A0510"/>
    <w:multiLevelType w:val="hybridMultilevel"/>
    <w:tmpl w:val="C1F2D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84AFC"/>
    <w:multiLevelType w:val="hybridMultilevel"/>
    <w:tmpl w:val="C6147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60A22"/>
    <w:multiLevelType w:val="hybridMultilevel"/>
    <w:tmpl w:val="DFC4E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332C7"/>
    <w:multiLevelType w:val="hybridMultilevel"/>
    <w:tmpl w:val="7096B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5583"/>
    <w:multiLevelType w:val="hybridMultilevel"/>
    <w:tmpl w:val="A0486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E0DDA"/>
    <w:multiLevelType w:val="hybridMultilevel"/>
    <w:tmpl w:val="14EC0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00791"/>
    <w:multiLevelType w:val="hybridMultilevel"/>
    <w:tmpl w:val="0B900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F12A4"/>
    <w:multiLevelType w:val="hybridMultilevel"/>
    <w:tmpl w:val="BB54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47CAE"/>
    <w:multiLevelType w:val="hybridMultilevel"/>
    <w:tmpl w:val="C2B4FF84"/>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47FB8"/>
    <w:multiLevelType w:val="hybridMultilevel"/>
    <w:tmpl w:val="21761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C577C"/>
    <w:multiLevelType w:val="hybridMultilevel"/>
    <w:tmpl w:val="FF18E3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CE2CD5"/>
    <w:multiLevelType w:val="hybridMultilevel"/>
    <w:tmpl w:val="37AAE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5926FD"/>
    <w:multiLevelType w:val="hybridMultilevel"/>
    <w:tmpl w:val="C5A03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9A0753"/>
    <w:multiLevelType w:val="hybridMultilevel"/>
    <w:tmpl w:val="5680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717AF"/>
    <w:multiLevelType w:val="hybridMultilevel"/>
    <w:tmpl w:val="82243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916623"/>
    <w:multiLevelType w:val="hybridMultilevel"/>
    <w:tmpl w:val="4752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971D2"/>
    <w:multiLevelType w:val="hybridMultilevel"/>
    <w:tmpl w:val="B95C8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C76201"/>
    <w:multiLevelType w:val="hybridMultilevel"/>
    <w:tmpl w:val="1ADA8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A540C"/>
    <w:multiLevelType w:val="hybridMultilevel"/>
    <w:tmpl w:val="4D8EBCF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7890513"/>
    <w:multiLevelType w:val="hybridMultilevel"/>
    <w:tmpl w:val="A4549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0054C"/>
    <w:multiLevelType w:val="hybridMultilevel"/>
    <w:tmpl w:val="BE04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E03FFE"/>
    <w:multiLevelType w:val="hybridMultilevel"/>
    <w:tmpl w:val="73DC2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7D4EAA"/>
    <w:multiLevelType w:val="hybridMultilevel"/>
    <w:tmpl w:val="1B26D3F8"/>
    <w:lvl w:ilvl="0" w:tplc="04190015">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C47534"/>
    <w:multiLevelType w:val="hybridMultilevel"/>
    <w:tmpl w:val="2AB27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0E0147"/>
    <w:multiLevelType w:val="hybridMultilevel"/>
    <w:tmpl w:val="41B41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FB3F6A"/>
    <w:multiLevelType w:val="hybridMultilevel"/>
    <w:tmpl w:val="1B7CE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A52A7"/>
    <w:multiLevelType w:val="hybridMultilevel"/>
    <w:tmpl w:val="09BA6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B3F5C"/>
    <w:multiLevelType w:val="hybridMultilevel"/>
    <w:tmpl w:val="D8FE2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9C6F45"/>
    <w:multiLevelType w:val="hybridMultilevel"/>
    <w:tmpl w:val="ECFE8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AB6893"/>
    <w:multiLevelType w:val="hybridMultilevel"/>
    <w:tmpl w:val="238E7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64AB0"/>
    <w:multiLevelType w:val="hybridMultilevel"/>
    <w:tmpl w:val="FB441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C31CC8"/>
    <w:multiLevelType w:val="hybridMultilevel"/>
    <w:tmpl w:val="B296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7C30DE"/>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075E27"/>
    <w:multiLevelType w:val="hybridMultilevel"/>
    <w:tmpl w:val="3E8AB448"/>
    <w:lvl w:ilvl="0" w:tplc="566A95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92D77ED"/>
    <w:multiLevelType w:val="hybridMultilevel"/>
    <w:tmpl w:val="345AB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2"/>
  </w:num>
  <w:num w:numId="3">
    <w:abstractNumId w:val="9"/>
  </w:num>
  <w:num w:numId="4">
    <w:abstractNumId w:val="1"/>
  </w:num>
  <w:num w:numId="5">
    <w:abstractNumId w:val="8"/>
  </w:num>
  <w:num w:numId="6">
    <w:abstractNumId w:val="26"/>
  </w:num>
  <w:num w:numId="7">
    <w:abstractNumId w:val="17"/>
  </w:num>
  <w:num w:numId="8">
    <w:abstractNumId w:val="13"/>
  </w:num>
  <w:num w:numId="9">
    <w:abstractNumId w:val="28"/>
  </w:num>
  <w:num w:numId="10">
    <w:abstractNumId w:val="6"/>
  </w:num>
  <w:num w:numId="11">
    <w:abstractNumId w:val="43"/>
  </w:num>
  <w:num w:numId="12">
    <w:abstractNumId w:val="41"/>
  </w:num>
  <w:num w:numId="13">
    <w:abstractNumId w:val="34"/>
  </w:num>
  <w:num w:numId="14">
    <w:abstractNumId w:val="11"/>
  </w:num>
  <w:num w:numId="15">
    <w:abstractNumId w:val="40"/>
  </w:num>
  <w:num w:numId="16">
    <w:abstractNumId w:val="31"/>
  </w:num>
  <w:num w:numId="17">
    <w:abstractNumId w:val="23"/>
  </w:num>
  <w:num w:numId="18">
    <w:abstractNumId w:val="25"/>
  </w:num>
  <w:num w:numId="19">
    <w:abstractNumId w:val="10"/>
  </w:num>
  <w:num w:numId="20">
    <w:abstractNumId w:val="38"/>
  </w:num>
  <w:num w:numId="21">
    <w:abstractNumId w:val="12"/>
  </w:num>
  <w:num w:numId="22">
    <w:abstractNumId w:val="16"/>
  </w:num>
  <w:num w:numId="23">
    <w:abstractNumId w:val="39"/>
  </w:num>
  <w:num w:numId="24">
    <w:abstractNumId w:val="33"/>
  </w:num>
  <w:num w:numId="25">
    <w:abstractNumId w:val="24"/>
  </w:num>
  <w:num w:numId="26">
    <w:abstractNumId w:val="29"/>
  </w:num>
  <w:num w:numId="27">
    <w:abstractNumId w:val="35"/>
  </w:num>
  <w:num w:numId="28">
    <w:abstractNumId w:val="15"/>
  </w:num>
  <w:num w:numId="29">
    <w:abstractNumId w:val="36"/>
  </w:num>
  <w:num w:numId="30">
    <w:abstractNumId w:val="30"/>
  </w:num>
  <w:num w:numId="31">
    <w:abstractNumId w:val="0"/>
  </w:num>
  <w:num w:numId="32">
    <w:abstractNumId w:val="22"/>
  </w:num>
  <w:num w:numId="33">
    <w:abstractNumId w:val="7"/>
  </w:num>
  <w:num w:numId="34">
    <w:abstractNumId w:val="4"/>
  </w:num>
  <w:num w:numId="35">
    <w:abstractNumId w:val="44"/>
  </w:num>
  <w:num w:numId="36">
    <w:abstractNumId w:val="3"/>
  </w:num>
  <w:num w:numId="37">
    <w:abstractNumId w:val="27"/>
  </w:num>
  <w:num w:numId="38">
    <w:abstractNumId w:val="2"/>
  </w:num>
  <w:num w:numId="39">
    <w:abstractNumId w:val="14"/>
  </w:num>
  <w:num w:numId="40">
    <w:abstractNumId w:val="37"/>
  </w:num>
  <w:num w:numId="41">
    <w:abstractNumId w:val="20"/>
  </w:num>
  <w:num w:numId="42">
    <w:abstractNumId w:val="21"/>
  </w:num>
  <w:num w:numId="43">
    <w:abstractNumId w:val="32"/>
  </w:num>
  <w:num w:numId="44">
    <w:abstractNumId w:val="19"/>
  </w:num>
  <w:num w:numId="45">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B3C"/>
    <w:rsid w:val="000043F1"/>
    <w:rsid w:val="000115D6"/>
    <w:rsid w:val="00011C2E"/>
    <w:rsid w:val="00014013"/>
    <w:rsid w:val="0002433C"/>
    <w:rsid w:val="00025556"/>
    <w:rsid w:val="00035723"/>
    <w:rsid w:val="000470B9"/>
    <w:rsid w:val="00053183"/>
    <w:rsid w:val="00055352"/>
    <w:rsid w:val="00060BE7"/>
    <w:rsid w:val="00061762"/>
    <w:rsid w:val="00076DE9"/>
    <w:rsid w:val="00077E36"/>
    <w:rsid w:val="00087A90"/>
    <w:rsid w:val="000A64B8"/>
    <w:rsid w:val="000B37A6"/>
    <w:rsid w:val="000B4F3A"/>
    <w:rsid w:val="000B686A"/>
    <w:rsid w:val="000E007B"/>
    <w:rsid w:val="000E2215"/>
    <w:rsid w:val="000E7FD0"/>
    <w:rsid w:val="000F4379"/>
    <w:rsid w:val="0010157F"/>
    <w:rsid w:val="00103153"/>
    <w:rsid w:val="00106BF0"/>
    <w:rsid w:val="0011179C"/>
    <w:rsid w:val="001123AC"/>
    <w:rsid w:val="0011341B"/>
    <w:rsid w:val="00113D24"/>
    <w:rsid w:val="00115476"/>
    <w:rsid w:val="001250DB"/>
    <w:rsid w:val="001277CC"/>
    <w:rsid w:val="00136840"/>
    <w:rsid w:val="00145755"/>
    <w:rsid w:val="001465CB"/>
    <w:rsid w:val="001553BC"/>
    <w:rsid w:val="001560BE"/>
    <w:rsid w:val="00170DB1"/>
    <w:rsid w:val="00172699"/>
    <w:rsid w:val="0017606B"/>
    <w:rsid w:val="00177761"/>
    <w:rsid w:val="00184906"/>
    <w:rsid w:val="00184EE1"/>
    <w:rsid w:val="001948C5"/>
    <w:rsid w:val="00194C50"/>
    <w:rsid w:val="001A6544"/>
    <w:rsid w:val="001B3A95"/>
    <w:rsid w:val="001B77D2"/>
    <w:rsid w:val="001D6FC0"/>
    <w:rsid w:val="001E1417"/>
    <w:rsid w:val="001F11C4"/>
    <w:rsid w:val="00240336"/>
    <w:rsid w:val="00242454"/>
    <w:rsid w:val="00242B40"/>
    <w:rsid w:val="00243891"/>
    <w:rsid w:val="00243DC7"/>
    <w:rsid w:val="00252DA7"/>
    <w:rsid w:val="00253ACE"/>
    <w:rsid w:val="00253E48"/>
    <w:rsid w:val="00284762"/>
    <w:rsid w:val="00291AE9"/>
    <w:rsid w:val="00294427"/>
    <w:rsid w:val="00294DDB"/>
    <w:rsid w:val="002A5402"/>
    <w:rsid w:val="002B4F76"/>
    <w:rsid w:val="002B7BF7"/>
    <w:rsid w:val="002D2665"/>
    <w:rsid w:val="002D45E4"/>
    <w:rsid w:val="002D47D8"/>
    <w:rsid w:val="002E5A12"/>
    <w:rsid w:val="002E7F10"/>
    <w:rsid w:val="002F1524"/>
    <w:rsid w:val="00304A15"/>
    <w:rsid w:val="00330C3C"/>
    <w:rsid w:val="0033353A"/>
    <w:rsid w:val="0033624A"/>
    <w:rsid w:val="00345570"/>
    <w:rsid w:val="00346CB3"/>
    <w:rsid w:val="00354DA4"/>
    <w:rsid w:val="00361CE0"/>
    <w:rsid w:val="00370B3C"/>
    <w:rsid w:val="00385237"/>
    <w:rsid w:val="00390E75"/>
    <w:rsid w:val="00391033"/>
    <w:rsid w:val="00391424"/>
    <w:rsid w:val="003915B6"/>
    <w:rsid w:val="00391924"/>
    <w:rsid w:val="003A61F3"/>
    <w:rsid w:val="003B46B7"/>
    <w:rsid w:val="003C313D"/>
    <w:rsid w:val="003C32E0"/>
    <w:rsid w:val="003C4F07"/>
    <w:rsid w:val="003D0349"/>
    <w:rsid w:val="003D48ED"/>
    <w:rsid w:val="003D4CA9"/>
    <w:rsid w:val="003E0E14"/>
    <w:rsid w:val="003E40C8"/>
    <w:rsid w:val="0040392F"/>
    <w:rsid w:val="004113BC"/>
    <w:rsid w:val="00415A6B"/>
    <w:rsid w:val="00421C16"/>
    <w:rsid w:val="0042547A"/>
    <w:rsid w:val="0043071F"/>
    <w:rsid w:val="00442C94"/>
    <w:rsid w:val="00443051"/>
    <w:rsid w:val="004676B2"/>
    <w:rsid w:val="00476BF5"/>
    <w:rsid w:val="0048006F"/>
    <w:rsid w:val="004809B0"/>
    <w:rsid w:val="00484F28"/>
    <w:rsid w:val="00486D32"/>
    <w:rsid w:val="004A2AF1"/>
    <w:rsid w:val="004A5164"/>
    <w:rsid w:val="004A777E"/>
    <w:rsid w:val="004A7EEA"/>
    <w:rsid w:val="004B12A1"/>
    <w:rsid w:val="004C0F23"/>
    <w:rsid w:val="004C5ECF"/>
    <w:rsid w:val="004C7A2C"/>
    <w:rsid w:val="004D45B8"/>
    <w:rsid w:val="004D71EF"/>
    <w:rsid w:val="004E0AD6"/>
    <w:rsid w:val="004E145F"/>
    <w:rsid w:val="004E3D2D"/>
    <w:rsid w:val="004E6F41"/>
    <w:rsid w:val="004F6E20"/>
    <w:rsid w:val="005027E6"/>
    <w:rsid w:val="005119E6"/>
    <w:rsid w:val="00514CBE"/>
    <w:rsid w:val="0052020C"/>
    <w:rsid w:val="005238AD"/>
    <w:rsid w:val="00530A07"/>
    <w:rsid w:val="0054016A"/>
    <w:rsid w:val="00541220"/>
    <w:rsid w:val="005418B6"/>
    <w:rsid w:val="00556DB4"/>
    <w:rsid w:val="005639BE"/>
    <w:rsid w:val="00574F67"/>
    <w:rsid w:val="00577C11"/>
    <w:rsid w:val="00581886"/>
    <w:rsid w:val="0058240A"/>
    <w:rsid w:val="00585AF7"/>
    <w:rsid w:val="00586866"/>
    <w:rsid w:val="00590BD1"/>
    <w:rsid w:val="00592BD1"/>
    <w:rsid w:val="00597B17"/>
    <w:rsid w:val="005A11A2"/>
    <w:rsid w:val="005A20C9"/>
    <w:rsid w:val="005A259D"/>
    <w:rsid w:val="005A2DFA"/>
    <w:rsid w:val="005B42E2"/>
    <w:rsid w:val="005C317C"/>
    <w:rsid w:val="005C490C"/>
    <w:rsid w:val="005C6680"/>
    <w:rsid w:val="005E20D3"/>
    <w:rsid w:val="005E7358"/>
    <w:rsid w:val="005E7CDD"/>
    <w:rsid w:val="005F075E"/>
    <w:rsid w:val="005F0C60"/>
    <w:rsid w:val="005F78F3"/>
    <w:rsid w:val="00600C1B"/>
    <w:rsid w:val="00614383"/>
    <w:rsid w:val="00626182"/>
    <w:rsid w:val="0064111E"/>
    <w:rsid w:val="00651CC7"/>
    <w:rsid w:val="00652DB6"/>
    <w:rsid w:val="00653209"/>
    <w:rsid w:val="00655357"/>
    <w:rsid w:val="00656DD7"/>
    <w:rsid w:val="0066003B"/>
    <w:rsid w:val="006626ED"/>
    <w:rsid w:val="00675714"/>
    <w:rsid w:val="006855E4"/>
    <w:rsid w:val="00686A37"/>
    <w:rsid w:val="006942A6"/>
    <w:rsid w:val="00694F32"/>
    <w:rsid w:val="006B1953"/>
    <w:rsid w:val="006B55B7"/>
    <w:rsid w:val="006B5BE6"/>
    <w:rsid w:val="006D066E"/>
    <w:rsid w:val="006E4B6C"/>
    <w:rsid w:val="006E4FEE"/>
    <w:rsid w:val="006E7EE7"/>
    <w:rsid w:val="006F2570"/>
    <w:rsid w:val="007042A2"/>
    <w:rsid w:val="007356BE"/>
    <w:rsid w:val="00737B11"/>
    <w:rsid w:val="00743B15"/>
    <w:rsid w:val="0078363E"/>
    <w:rsid w:val="00793C84"/>
    <w:rsid w:val="007950B0"/>
    <w:rsid w:val="0079529C"/>
    <w:rsid w:val="0079543A"/>
    <w:rsid w:val="007A0A40"/>
    <w:rsid w:val="007A1A94"/>
    <w:rsid w:val="007A30B2"/>
    <w:rsid w:val="007C4E7C"/>
    <w:rsid w:val="007C6EF7"/>
    <w:rsid w:val="007C77F9"/>
    <w:rsid w:val="007C7EAB"/>
    <w:rsid w:val="007D2107"/>
    <w:rsid w:val="007D2F1D"/>
    <w:rsid w:val="007D6F70"/>
    <w:rsid w:val="007E0163"/>
    <w:rsid w:val="007F4119"/>
    <w:rsid w:val="007F4735"/>
    <w:rsid w:val="007F64C0"/>
    <w:rsid w:val="008051BA"/>
    <w:rsid w:val="00811FD2"/>
    <w:rsid w:val="00816002"/>
    <w:rsid w:val="00821F86"/>
    <w:rsid w:val="00822873"/>
    <w:rsid w:val="00823FDF"/>
    <w:rsid w:val="00824AFE"/>
    <w:rsid w:val="00825EB0"/>
    <w:rsid w:val="008263FC"/>
    <w:rsid w:val="00830A46"/>
    <w:rsid w:val="00845217"/>
    <w:rsid w:val="00860FCB"/>
    <w:rsid w:val="0087089A"/>
    <w:rsid w:val="00887835"/>
    <w:rsid w:val="0089333D"/>
    <w:rsid w:val="008947F7"/>
    <w:rsid w:val="008A32F2"/>
    <w:rsid w:val="008A4CCA"/>
    <w:rsid w:val="008B2426"/>
    <w:rsid w:val="008B75AF"/>
    <w:rsid w:val="008C06FD"/>
    <w:rsid w:val="008C743A"/>
    <w:rsid w:val="008D0155"/>
    <w:rsid w:val="008E161A"/>
    <w:rsid w:val="008E5717"/>
    <w:rsid w:val="008F5EBD"/>
    <w:rsid w:val="00903543"/>
    <w:rsid w:val="00905BFB"/>
    <w:rsid w:val="00923487"/>
    <w:rsid w:val="00927856"/>
    <w:rsid w:val="00943749"/>
    <w:rsid w:val="00946CA1"/>
    <w:rsid w:val="00950EEC"/>
    <w:rsid w:val="00954A26"/>
    <w:rsid w:val="00954BE0"/>
    <w:rsid w:val="0095714B"/>
    <w:rsid w:val="009615A4"/>
    <w:rsid w:val="009722E5"/>
    <w:rsid w:val="00974680"/>
    <w:rsid w:val="00981072"/>
    <w:rsid w:val="009820F0"/>
    <w:rsid w:val="009869AD"/>
    <w:rsid w:val="009A565F"/>
    <w:rsid w:val="009A73C1"/>
    <w:rsid w:val="009C1E76"/>
    <w:rsid w:val="009C269E"/>
    <w:rsid w:val="009E7D83"/>
    <w:rsid w:val="00A10DDF"/>
    <w:rsid w:val="00A1335C"/>
    <w:rsid w:val="00A338EB"/>
    <w:rsid w:val="00A345C7"/>
    <w:rsid w:val="00A35A1E"/>
    <w:rsid w:val="00A3711B"/>
    <w:rsid w:val="00A51417"/>
    <w:rsid w:val="00A56AB0"/>
    <w:rsid w:val="00A674C9"/>
    <w:rsid w:val="00A6785D"/>
    <w:rsid w:val="00A67928"/>
    <w:rsid w:val="00A84364"/>
    <w:rsid w:val="00A93CDA"/>
    <w:rsid w:val="00AA0CE5"/>
    <w:rsid w:val="00AB063C"/>
    <w:rsid w:val="00AB55A5"/>
    <w:rsid w:val="00AB7110"/>
    <w:rsid w:val="00AC0B4B"/>
    <w:rsid w:val="00AD5D9B"/>
    <w:rsid w:val="00AD7CAF"/>
    <w:rsid w:val="00AE7EEA"/>
    <w:rsid w:val="00B10200"/>
    <w:rsid w:val="00B129CD"/>
    <w:rsid w:val="00B23B7D"/>
    <w:rsid w:val="00B3027C"/>
    <w:rsid w:val="00B3414D"/>
    <w:rsid w:val="00B40C8B"/>
    <w:rsid w:val="00B44C66"/>
    <w:rsid w:val="00B46236"/>
    <w:rsid w:val="00B50687"/>
    <w:rsid w:val="00B5103E"/>
    <w:rsid w:val="00B55B3B"/>
    <w:rsid w:val="00B6581C"/>
    <w:rsid w:val="00B659B3"/>
    <w:rsid w:val="00B67B00"/>
    <w:rsid w:val="00B80A41"/>
    <w:rsid w:val="00B8513E"/>
    <w:rsid w:val="00B867CE"/>
    <w:rsid w:val="00B94A68"/>
    <w:rsid w:val="00B9537E"/>
    <w:rsid w:val="00B97847"/>
    <w:rsid w:val="00B978C9"/>
    <w:rsid w:val="00BA264C"/>
    <w:rsid w:val="00BA4F04"/>
    <w:rsid w:val="00BA50A9"/>
    <w:rsid w:val="00BB2022"/>
    <w:rsid w:val="00BB683F"/>
    <w:rsid w:val="00BC3AD0"/>
    <w:rsid w:val="00BC68DC"/>
    <w:rsid w:val="00BD7880"/>
    <w:rsid w:val="00BE0DC8"/>
    <w:rsid w:val="00BE0EB6"/>
    <w:rsid w:val="00BE4355"/>
    <w:rsid w:val="00BF17F5"/>
    <w:rsid w:val="00C02AB1"/>
    <w:rsid w:val="00C10028"/>
    <w:rsid w:val="00C11F07"/>
    <w:rsid w:val="00C13BA2"/>
    <w:rsid w:val="00C26C7D"/>
    <w:rsid w:val="00C27556"/>
    <w:rsid w:val="00C276C7"/>
    <w:rsid w:val="00C31484"/>
    <w:rsid w:val="00C31523"/>
    <w:rsid w:val="00C36E7C"/>
    <w:rsid w:val="00C401D3"/>
    <w:rsid w:val="00C417B4"/>
    <w:rsid w:val="00C61D7D"/>
    <w:rsid w:val="00C62B97"/>
    <w:rsid w:val="00C64959"/>
    <w:rsid w:val="00C65DF4"/>
    <w:rsid w:val="00C73901"/>
    <w:rsid w:val="00C80E43"/>
    <w:rsid w:val="00C94630"/>
    <w:rsid w:val="00C94CFC"/>
    <w:rsid w:val="00C95664"/>
    <w:rsid w:val="00C96E0D"/>
    <w:rsid w:val="00C973DF"/>
    <w:rsid w:val="00CA20F2"/>
    <w:rsid w:val="00CB193B"/>
    <w:rsid w:val="00CB1AA2"/>
    <w:rsid w:val="00CB5AC9"/>
    <w:rsid w:val="00CC1BFE"/>
    <w:rsid w:val="00CC3AC5"/>
    <w:rsid w:val="00CC47F3"/>
    <w:rsid w:val="00CC5F23"/>
    <w:rsid w:val="00CC77EA"/>
    <w:rsid w:val="00CD0A00"/>
    <w:rsid w:val="00CE0A54"/>
    <w:rsid w:val="00CE14E0"/>
    <w:rsid w:val="00CE4036"/>
    <w:rsid w:val="00D0053F"/>
    <w:rsid w:val="00D30983"/>
    <w:rsid w:val="00D412D2"/>
    <w:rsid w:val="00D4267E"/>
    <w:rsid w:val="00D455D7"/>
    <w:rsid w:val="00D53573"/>
    <w:rsid w:val="00D53BE5"/>
    <w:rsid w:val="00D56CA3"/>
    <w:rsid w:val="00D60A27"/>
    <w:rsid w:val="00D60F7D"/>
    <w:rsid w:val="00D63868"/>
    <w:rsid w:val="00D66C53"/>
    <w:rsid w:val="00D679FC"/>
    <w:rsid w:val="00D74AFC"/>
    <w:rsid w:val="00D82909"/>
    <w:rsid w:val="00D874F4"/>
    <w:rsid w:val="00D9024C"/>
    <w:rsid w:val="00DA0F3C"/>
    <w:rsid w:val="00DA78DA"/>
    <w:rsid w:val="00DB18FE"/>
    <w:rsid w:val="00DB339C"/>
    <w:rsid w:val="00DB5064"/>
    <w:rsid w:val="00DC129D"/>
    <w:rsid w:val="00DC2803"/>
    <w:rsid w:val="00DC50F3"/>
    <w:rsid w:val="00DD6E21"/>
    <w:rsid w:val="00DE2147"/>
    <w:rsid w:val="00DF091A"/>
    <w:rsid w:val="00DF49D1"/>
    <w:rsid w:val="00E032A1"/>
    <w:rsid w:val="00E243D6"/>
    <w:rsid w:val="00E245AA"/>
    <w:rsid w:val="00E3187A"/>
    <w:rsid w:val="00E33DE8"/>
    <w:rsid w:val="00E375F1"/>
    <w:rsid w:val="00E439F4"/>
    <w:rsid w:val="00E5497E"/>
    <w:rsid w:val="00E57F78"/>
    <w:rsid w:val="00E63580"/>
    <w:rsid w:val="00E65C82"/>
    <w:rsid w:val="00E70BE9"/>
    <w:rsid w:val="00E733A3"/>
    <w:rsid w:val="00E7413A"/>
    <w:rsid w:val="00E7644D"/>
    <w:rsid w:val="00E93FD0"/>
    <w:rsid w:val="00E94AFB"/>
    <w:rsid w:val="00E95D11"/>
    <w:rsid w:val="00E97484"/>
    <w:rsid w:val="00E97E67"/>
    <w:rsid w:val="00EB7AA3"/>
    <w:rsid w:val="00EC7063"/>
    <w:rsid w:val="00ED6131"/>
    <w:rsid w:val="00ED7A03"/>
    <w:rsid w:val="00EF5F0F"/>
    <w:rsid w:val="00EF631A"/>
    <w:rsid w:val="00F036C5"/>
    <w:rsid w:val="00F21A4E"/>
    <w:rsid w:val="00F443B1"/>
    <w:rsid w:val="00F4535A"/>
    <w:rsid w:val="00F7014E"/>
    <w:rsid w:val="00F7088F"/>
    <w:rsid w:val="00F71C10"/>
    <w:rsid w:val="00F771F6"/>
    <w:rsid w:val="00F8696B"/>
    <w:rsid w:val="00FA27B4"/>
    <w:rsid w:val="00FB195A"/>
    <w:rsid w:val="00FC228C"/>
    <w:rsid w:val="00FE35D2"/>
    <w:rsid w:val="00FE7580"/>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370B3C"/>
    <w:rPr>
      <w:rFonts w:ascii="Times New Roman" w:eastAsia="Calibri" w:hAnsi="Times New Roman" w:cs="Times New Roman"/>
      <w:sz w:val="20"/>
      <w:szCs w:val="20"/>
      <w:lang w:eastAsia="ru-RU"/>
    </w:rPr>
  </w:style>
  <w:style w:type="character" w:styleId="a8">
    <w:name w:val="footnote reference"/>
    <w:uiPriority w:val="99"/>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59"/>
    <w:rsid w:val="00370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915B6"/>
    <w:rPr>
      <w:rFonts w:ascii="Times New Roman" w:hAnsi="Times New Roman" w:cs="Times New Roman"/>
      <w:sz w:val="24"/>
      <w:szCs w:val="24"/>
    </w:rPr>
  </w:style>
  <w:style w:type="paragraph" w:customStyle="1" w:styleId="p1">
    <w:name w:val="p1"/>
    <w:basedOn w:val="a"/>
    <w:rsid w:val="00826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D26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2D26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maligncenter">
    <w:name w:val="imalign_center"/>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semiHidden/>
    <w:rsid w:val="00370B3C"/>
    <w:rPr>
      <w:rFonts w:ascii="Times New Roman" w:eastAsia="Calibri" w:hAnsi="Times New Roman" w:cs="Times New Roman"/>
      <w:sz w:val="20"/>
      <w:szCs w:val="20"/>
      <w:lang w:eastAsia="ru-RU"/>
    </w:rPr>
  </w:style>
  <w:style w:type="character" w:styleId="a8">
    <w:name w:val="footnote reference"/>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3915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77">
      <w:bodyDiv w:val="1"/>
      <w:marLeft w:val="0"/>
      <w:marRight w:val="0"/>
      <w:marTop w:val="0"/>
      <w:marBottom w:val="0"/>
      <w:divBdr>
        <w:top w:val="none" w:sz="0" w:space="0" w:color="auto"/>
        <w:left w:val="none" w:sz="0" w:space="0" w:color="auto"/>
        <w:bottom w:val="none" w:sz="0" w:space="0" w:color="auto"/>
        <w:right w:val="none" w:sz="0" w:space="0" w:color="auto"/>
      </w:divBdr>
    </w:div>
    <w:div w:id="111677678">
      <w:bodyDiv w:val="1"/>
      <w:marLeft w:val="0"/>
      <w:marRight w:val="0"/>
      <w:marTop w:val="0"/>
      <w:marBottom w:val="0"/>
      <w:divBdr>
        <w:top w:val="none" w:sz="0" w:space="0" w:color="auto"/>
        <w:left w:val="none" w:sz="0" w:space="0" w:color="auto"/>
        <w:bottom w:val="none" w:sz="0" w:space="0" w:color="auto"/>
        <w:right w:val="none" w:sz="0" w:space="0" w:color="auto"/>
      </w:divBdr>
    </w:div>
    <w:div w:id="112099031">
      <w:bodyDiv w:val="1"/>
      <w:marLeft w:val="0"/>
      <w:marRight w:val="0"/>
      <w:marTop w:val="0"/>
      <w:marBottom w:val="0"/>
      <w:divBdr>
        <w:top w:val="none" w:sz="0" w:space="0" w:color="auto"/>
        <w:left w:val="none" w:sz="0" w:space="0" w:color="auto"/>
        <w:bottom w:val="none" w:sz="0" w:space="0" w:color="auto"/>
        <w:right w:val="none" w:sz="0" w:space="0" w:color="auto"/>
      </w:divBdr>
    </w:div>
    <w:div w:id="154345543">
      <w:bodyDiv w:val="1"/>
      <w:marLeft w:val="0"/>
      <w:marRight w:val="0"/>
      <w:marTop w:val="0"/>
      <w:marBottom w:val="0"/>
      <w:divBdr>
        <w:top w:val="none" w:sz="0" w:space="0" w:color="auto"/>
        <w:left w:val="none" w:sz="0" w:space="0" w:color="auto"/>
        <w:bottom w:val="none" w:sz="0" w:space="0" w:color="auto"/>
        <w:right w:val="none" w:sz="0" w:space="0" w:color="auto"/>
      </w:divBdr>
    </w:div>
    <w:div w:id="157312434">
      <w:bodyDiv w:val="1"/>
      <w:marLeft w:val="0"/>
      <w:marRight w:val="0"/>
      <w:marTop w:val="0"/>
      <w:marBottom w:val="0"/>
      <w:divBdr>
        <w:top w:val="none" w:sz="0" w:space="0" w:color="auto"/>
        <w:left w:val="none" w:sz="0" w:space="0" w:color="auto"/>
        <w:bottom w:val="none" w:sz="0" w:space="0" w:color="auto"/>
        <w:right w:val="none" w:sz="0" w:space="0" w:color="auto"/>
      </w:divBdr>
    </w:div>
    <w:div w:id="164783778">
      <w:bodyDiv w:val="1"/>
      <w:marLeft w:val="0"/>
      <w:marRight w:val="0"/>
      <w:marTop w:val="0"/>
      <w:marBottom w:val="0"/>
      <w:divBdr>
        <w:top w:val="none" w:sz="0" w:space="0" w:color="auto"/>
        <w:left w:val="none" w:sz="0" w:space="0" w:color="auto"/>
        <w:bottom w:val="none" w:sz="0" w:space="0" w:color="auto"/>
        <w:right w:val="none" w:sz="0" w:space="0" w:color="auto"/>
      </w:divBdr>
    </w:div>
    <w:div w:id="236867184">
      <w:bodyDiv w:val="1"/>
      <w:marLeft w:val="0"/>
      <w:marRight w:val="0"/>
      <w:marTop w:val="0"/>
      <w:marBottom w:val="0"/>
      <w:divBdr>
        <w:top w:val="none" w:sz="0" w:space="0" w:color="auto"/>
        <w:left w:val="none" w:sz="0" w:space="0" w:color="auto"/>
        <w:bottom w:val="none" w:sz="0" w:space="0" w:color="auto"/>
        <w:right w:val="none" w:sz="0" w:space="0" w:color="auto"/>
      </w:divBdr>
    </w:div>
    <w:div w:id="321660028">
      <w:bodyDiv w:val="1"/>
      <w:marLeft w:val="0"/>
      <w:marRight w:val="0"/>
      <w:marTop w:val="0"/>
      <w:marBottom w:val="0"/>
      <w:divBdr>
        <w:top w:val="none" w:sz="0" w:space="0" w:color="auto"/>
        <w:left w:val="none" w:sz="0" w:space="0" w:color="auto"/>
        <w:bottom w:val="none" w:sz="0" w:space="0" w:color="auto"/>
        <w:right w:val="none" w:sz="0" w:space="0" w:color="auto"/>
      </w:divBdr>
    </w:div>
    <w:div w:id="339435422">
      <w:bodyDiv w:val="1"/>
      <w:marLeft w:val="0"/>
      <w:marRight w:val="0"/>
      <w:marTop w:val="0"/>
      <w:marBottom w:val="0"/>
      <w:divBdr>
        <w:top w:val="none" w:sz="0" w:space="0" w:color="auto"/>
        <w:left w:val="none" w:sz="0" w:space="0" w:color="auto"/>
        <w:bottom w:val="none" w:sz="0" w:space="0" w:color="auto"/>
        <w:right w:val="none" w:sz="0" w:space="0" w:color="auto"/>
      </w:divBdr>
    </w:div>
    <w:div w:id="382481573">
      <w:bodyDiv w:val="1"/>
      <w:marLeft w:val="0"/>
      <w:marRight w:val="0"/>
      <w:marTop w:val="0"/>
      <w:marBottom w:val="0"/>
      <w:divBdr>
        <w:top w:val="none" w:sz="0" w:space="0" w:color="auto"/>
        <w:left w:val="none" w:sz="0" w:space="0" w:color="auto"/>
        <w:bottom w:val="none" w:sz="0" w:space="0" w:color="auto"/>
        <w:right w:val="none" w:sz="0" w:space="0" w:color="auto"/>
      </w:divBdr>
    </w:div>
    <w:div w:id="394865019">
      <w:bodyDiv w:val="1"/>
      <w:marLeft w:val="0"/>
      <w:marRight w:val="0"/>
      <w:marTop w:val="0"/>
      <w:marBottom w:val="0"/>
      <w:divBdr>
        <w:top w:val="none" w:sz="0" w:space="0" w:color="auto"/>
        <w:left w:val="none" w:sz="0" w:space="0" w:color="auto"/>
        <w:bottom w:val="none" w:sz="0" w:space="0" w:color="auto"/>
        <w:right w:val="none" w:sz="0" w:space="0" w:color="auto"/>
      </w:divBdr>
    </w:div>
    <w:div w:id="479812592">
      <w:bodyDiv w:val="1"/>
      <w:marLeft w:val="0"/>
      <w:marRight w:val="0"/>
      <w:marTop w:val="0"/>
      <w:marBottom w:val="0"/>
      <w:divBdr>
        <w:top w:val="none" w:sz="0" w:space="0" w:color="auto"/>
        <w:left w:val="none" w:sz="0" w:space="0" w:color="auto"/>
        <w:bottom w:val="none" w:sz="0" w:space="0" w:color="auto"/>
        <w:right w:val="none" w:sz="0" w:space="0" w:color="auto"/>
      </w:divBdr>
    </w:div>
    <w:div w:id="490371819">
      <w:bodyDiv w:val="1"/>
      <w:marLeft w:val="0"/>
      <w:marRight w:val="0"/>
      <w:marTop w:val="0"/>
      <w:marBottom w:val="0"/>
      <w:divBdr>
        <w:top w:val="none" w:sz="0" w:space="0" w:color="auto"/>
        <w:left w:val="none" w:sz="0" w:space="0" w:color="auto"/>
        <w:bottom w:val="none" w:sz="0" w:space="0" w:color="auto"/>
        <w:right w:val="none" w:sz="0" w:space="0" w:color="auto"/>
      </w:divBdr>
    </w:div>
    <w:div w:id="528759527">
      <w:bodyDiv w:val="1"/>
      <w:marLeft w:val="0"/>
      <w:marRight w:val="0"/>
      <w:marTop w:val="0"/>
      <w:marBottom w:val="0"/>
      <w:divBdr>
        <w:top w:val="none" w:sz="0" w:space="0" w:color="auto"/>
        <w:left w:val="none" w:sz="0" w:space="0" w:color="auto"/>
        <w:bottom w:val="none" w:sz="0" w:space="0" w:color="auto"/>
        <w:right w:val="none" w:sz="0" w:space="0" w:color="auto"/>
      </w:divBdr>
    </w:div>
    <w:div w:id="568656311">
      <w:bodyDiv w:val="1"/>
      <w:marLeft w:val="0"/>
      <w:marRight w:val="0"/>
      <w:marTop w:val="0"/>
      <w:marBottom w:val="0"/>
      <w:divBdr>
        <w:top w:val="none" w:sz="0" w:space="0" w:color="auto"/>
        <w:left w:val="none" w:sz="0" w:space="0" w:color="auto"/>
        <w:bottom w:val="none" w:sz="0" w:space="0" w:color="auto"/>
        <w:right w:val="none" w:sz="0" w:space="0" w:color="auto"/>
      </w:divBdr>
    </w:div>
    <w:div w:id="602688978">
      <w:bodyDiv w:val="1"/>
      <w:marLeft w:val="0"/>
      <w:marRight w:val="0"/>
      <w:marTop w:val="0"/>
      <w:marBottom w:val="0"/>
      <w:divBdr>
        <w:top w:val="none" w:sz="0" w:space="0" w:color="auto"/>
        <w:left w:val="none" w:sz="0" w:space="0" w:color="auto"/>
        <w:bottom w:val="none" w:sz="0" w:space="0" w:color="auto"/>
        <w:right w:val="none" w:sz="0" w:space="0" w:color="auto"/>
      </w:divBdr>
    </w:div>
    <w:div w:id="632102049">
      <w:bodyDiv w:val="1"/>
      <w:marLeft w:val="0"/>
      <w:marRight w:val="0"/>
      <w:marTop w:val="0"/>
      <w:marBottom w:val="0"/>
      <w:divBdr>
        <w:top w:val="none" w:sz="0" w:space="0" w:color="auto"/>
        <w:left w:val="none" w:sz="0" w:space="0" w:color="auto"/>
        <w:bottom w:val="none" w:sz="0" w:space="0" w:color="auto"/>
        <w:right w:val="none" w:sz="0" w:space="0" w:color="auto"/>
      </w:divBdr>
    </w:div>
    <w:div w:id="804928399">
      <w:bodyDiv w:val="1"/>
      <w:marLeft w:val="0"/>
      <w:marRight w:val="0"/>
      <w:marTop w:val="0"/>
      <w:marBottom w:val="0"/>
      <w:divBdr>
        <w:top w:val="none" w:sz="0" w:space="0" w:color="auto"/>
        <w:left w:val="none" w:sz="0" w:space="0" w:color="auto"/>
        <w:bottom w:val="none" w:sz="0" w:space="0" w:color="auto"/>
        <w:right w:val="none" w:sz="0" w:space="0" w:color="auto"/>
      </w:divBdr>
    </w:div>
    <w:div w:id="837041069">
      <w:bodyDiv w:val="1"/>
      <w:marLeft w:val="0"/>
      <w:marRight w:val="0"/>
      <w:marTop w:val="0"/>
      <w:marBottom w:val="0"/>
      <w:divBdr>
        <w:top w:val="none" w:sz="0" w:space="0" w:color="auto"/>
        <w:left w:val="none" w:sz="0" w:space="0" w:color="auto"/>
        <w:bottom w:val="none" w:sz="0" w:space="0" w:color="auto"/>
        <w:right w:val="none" w:sz="0" w:space="0" w:color="auto"/>
      </w:divBdr>
    </w:div>
    <w:div w:id="918757510">
      <w:bodyDiv w:val="1"/>
      <w:marLeft w:val="0"/>
      <w:marRight w:val="0"/>
      <w:marTop w:val="0"/>
      <w:marBottom w:val="0"/>
      <w:divBdr>
        <w:top w:val="none" w:sz="0" w:space="0" w:color="auto"/>
        <w:left w:val="none" w:sz="0" w:space="0" w:color="auto"/>
        <w:bottom w:val="none" w:sz="0" w:space="0" w:color="auto"/>
        <w:right w:val="none" w:sz="0" w:space="0" w:color="auto"/>
      </w:divBdr>
    </w:div>
    <w:div w:id="955720382">
      <w:bodyDiv w:val="1"/>
      <w:marLeft w:val="0"/>
      <w:marRight w:val="0"/>
      <w:marTop w:val="0"/>
      <w:marBottom w:val="0"/>
      <w:divBdr>
        <w:top w:val="none" w:sz="0" w:space="0" w:color="auto"/>
        <w:left w:val="none" w:sz="0" w:space="0" w:color="auto"/>
        <w:bottom w:val="none" w:sz="0" w:space="0" w:color="auto"/>
        <w:right w:val="none" w:sz="0" w:space="0" w:color="auto"/>
      </w:divBdr>
    </w:div>
    <w:div w:id="973216920">
      <w:bodyDiv w:val="1"/>
      <w:marLeft w:val="0"/>
      <w:marRight w:val="0"/>
      <w:marTop w:val="0"/>
      <w:marBottom w:val="0"/>
      <w:divBdr>
        <w:top w:val="none" w:sz="0" w:space="0" w:color="auto"/>
        <w:left w:val="none" w:sz="0" w:space="0" w:color="auto"/>
        <w:bottom w:val="none" w:sz="0" w:space="0" w:color="auto"/>
        <w:right w:val="none" w:sz="0" w:space="0" w:color="auto"/>
      </w:divBdr>
    </w:div>
    <w:div w:id="1022435245">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132793167">
      <w:bodyDiv w:val="1"/>
      <w:marLeft w:val="0"/>
      <w:marRight w:val="0"/>
      <w:marTop w:val="0"/>
      <w:marBottom w:val="0"/>
      <w:divBdr>
        <w:top w:val="none" w:sz="0" w:space="0" w:color="auto"/>
        <w:left w:val="none" w:sz="0" w:space="0" w:color="auto"/>
        <w:bottom w:val="none" w:sz="0" w:space="0" w:color="auto"/>
        <w:right w:val="none" w:sz="0" w:space="0" w:color="auto"/>
      </w:divBdr>
    </w:div>
    <w:div w:id="1133207142">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179734400">
      <w:bodyDiv w:val="1"/>
      <w:marLeft w:val="0"/>
      <w:marRight w:val="0"/>
      <w:marTop w:val="0"/>
      <w:marBottom w:val="0"/>
      <w:divBdr>
        <w:top w:val="none" w:sz="0" w:space="0" w:color="auto"/>
        <w:left w:val="none" w:sz="0" w:space="0" w:color="auto"/>
        <w:bottom w:val="none" w:sz="0" w:space="0" w:color="auto"/>
        <w:right w:val="none" w:sz="0" w:space="0" w:color="auto"/>
      </w:divBdr>
    </w:div>
    <w:div w:id="1250197060">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68598632">
      <w:bodyDiv w:val="1"/>
      <w:marLeft w:val="0"/>
      <w:marRight w:val="0"/>
      <w:marTop w:val="0"/>
      <w:marBottom w:val="0"/>
      <w:divBdr>
        <w:top w:val="none" w:sz="0" w:space="0" w:color="auto"/>
        <w:left w:val="none" w:sz="0" w:space="0" w:color="auto"/>
        <w:bottom w:val="none" w:sz="0" w:space="0" w:color="auto"/>
        <w:right w:val="none" w:sz="0" w:space="0" w:color="auto"/>
      </w:divBdr>
    </w:div>
    <w:div w:id="1473597718">
      <w:bodyDiv w:val="1"/>
      <w:marLeft w:val="0"/>
      <w:marRight w:val="0"/>
      <w:marTop w:val="0"/>
      <w:marBottom w:val="0"/>
      <w:divBdr>
        <w:top w:val="none" w:sz="0" w:space="0" w:color="auto"/>
        <w:left w:val="none" w:sz="0" w:space="0" w:color="auto"/>
        <w:bottom w:val="none" w:sz="0" w:space="0" w:color="auto"/>
        <w:right w:val="none" w:sz="0" w:space="0" w:color="auto"/>
      </w:divBdr>
    </w:div>
    <w:div w:id="1492985922">
      <w:bodyDiv w:val="1"/>
      <w:marLeft w:val="0"/>
      <w:marRight w:val="0"/>
      <w:marTop w:val="0"/>
      <w:marBottom w:val="0"/>
      <w:divBdr>
        <w:top w:val="none" w:sz="0" w:space="0" w:color="auto"/>
        <w:left w:val="none" w:sz="0" w:space="0" w:color="auto"/>
        <w:bottom w:val="none" w:sz="0" w:space="0" w:color="auto"/>
        <w:right w:val="none" w:sz="0" w:space="0" w:color="auto"/>
      </w:divBdr>
    </w:div>
    <w:div w:id="1563759031">
      <w:bodyDiv w:val="1"/>
      <w:marLeft w:val="0"/>
      <w:marRight w:val="0"/>
      <w:marTop w:val="0"/>
      <w:marBottom w:val="0"/>
      <w:divBdr>
        <w:top w:val="none" w:sz="0" w:space="0" w:color="auto"/>
        <w:left w:val="none" w:sz="0" w:space="0" w:color="auto"/>
        <w:bottom w:val="none" w:sz="0" w:space="0" w:color="auto"/>
        <w:right w:val="none" w:sz="0" w:space="0" w:color="auto"/>
      </w:divBdr>
    </w:div>
    <w:div w:id="1593196842">
      <w:bodyDiv w:val="1"/>
      <w:marLeft w:val="0"/>
      <w:marRight w:val="0"/>
      <w:marTop w:val="0"/>
      <w:marBottom w:val="0"/>
      <w:divBdr>
        <w:top w:val="none" w:sz="0" w:space="0" w:color="auto"/>
        <w:left w:val="none" w:sz="0" w:space="0" w:color="auto"/>
        <w:bottom w:val="none" w:sz="0" w:space="0" w:color="auto"/>
        <w:right w:val="none" w:sz="0" w:space="0" w:color="auto"/>
      </w:divBdr>
    </w:div>
    <w:div w:id="1622615267">
      <w:bodyDiv w:val="1"/>
      <w:marLeft w:val="0"/>
      <w:marRight w:val="0"/>
      <w:marTop w:val="0"/>
      <w:marBottom w:val="0"/>
      <w:divBdr>
        <w:top w:val="none" w:sz="0" w:space="0" w:color="auto"/>
        <w:left w:val="none" w:sz="0" w:space="0" w:color="auto"/>
        <w:bottom w:val="none" w:sz="0" w:space="0" w:color="auto"/>
        <w:right w:val="none" w:sz="0" w:space="0" w:color="auto"/>
      </w:divBdr>
    </w:div>
    <w:div w:id="1698310397">
      <w:bodyDiv w:val="1"/>
      <w:marLeft w:val="0"/>
      <w:marRight w:val="0"/>
      <w:marTop w:val="0"/>
      <w:marBottom w:val="0"/>
      <w:divBdr>
        <w:top w:val="none" w:sz="0" w:space="0" w:color="auto"/>
        <w:left w:val="none" w:sz="0" w:space="0" w:color="auto"/>
        <w:bottom w:val="none" w:sz="0" w:space="0" w:color="auto"/>
        <w:right w:val="none" w:sz="0" w:space="0" w:color="auto"/>
      </w:divBdr>
    </w:div>
    <w:div w:id="1705981018">
      <w:bodyDiv w:val="1"/>
      <w:marLeft w:val="0"/>
      <w:marRight w:val="0"/>
      <w:marTop w:val="0"/>
      <w:marBottom w:val="0"/>
      <w:divBdr>
        <w:top w:val="none" w:sz="0" w:space="0" w:color="auto"/>
        <w:left w:val="none" w:sz="0" w:space="0" w:color="auto"/>
        <w:bottom w:val="none" w:sz="0" w:space="0" w:color="auto"/>
        <w:right w:val="none" w:sz="0" w:space="0" w:color="auto"/>
      </w:divBdr>
    </w:div>
    <w:div w:id="1717662721">
      <w:bodyDiv w:val="1"/>
      <w:marLeft w:val="0"/>
      <w:marRight w:val="0"/>
      <w:marTop w:val="0"/>
      <w:marBottom w:val="0"/>
      <w:divBdr>
        <w:top w:val="none" w:sz="0" w:space="0" w:color="auto"/>
        <w:left w:val="none" w:sz="0" w:space="0" w:color="auto"/>
        <w:bottom w:val="none" w:sz="0" w:space="0" w:color="auto"/>
        <w:right w:val="none" w:sz="0" w:space="0" w:color="auto"/>
      </w:divBdr>
    </w:div>
    <w:div w:id="1727952301">
      <w:bodyDiv w:val="1"/>
      <w:marLeft w:val="0"/>
      <w:marRight w:val="0"/>
      <w:marTop w:val="0"/>
      <w:marBottom w:val="0"/>
      <w:divBdr>
        <w:top w:val="none" w:sz="0" w:space="0" w:color="auto"/>
        <w:left w:val="none" w:sz="0" w:space="0" w:color="auto"/>
        <w:bottom w:val="none" w:sz="0" w:space="0" w:color="auto"/>
        <w:right w:val="none" w:sz="0" w:space="0" w:color="auto"/>
      </w:divBdr>
    </w:div>
    <w:div w:id="1778720696">
      <w:bodyDiv w:val="1"/>
      <w:marLeft w:val="0"/>
      <w:marRight w:val="0"/>
      <w:marTop w:val="0"/>
      <w:marBottom w:val="0"/>
      <w:divBdr>
        <w:top w:val="none" w:sz="0" w:space="0" w:color="auto"/>
        <w:left w:val="none" w:sz="0" w:space="0" w:color="auto"/>
        <w:bottom w:val="none" w:sz="0" w:space="0" w:color="auto"/>
        <w:right w:val="none" w:sz="0" w:space="0" w:color="auto"/>
      </w:divBdr>
    </w:div>
    <w:div w:id="1792550446">
      <w:bodyDiv w:val="1"/>
      <w:marLeft w:val="0"/>
      <w:marRight w:val="0"/>
      <w:marTop w:val="0"/>
      <w:marBottom w:val="0"/>
      <w:divBdr>
        <w:top w:val="none" w:sz="0" w:space="0" w:color="auto"/>
        <w:left w:val="none" w:sz="0" w:space="0" w:color="auto"/>
        <w:bottom w:val="none" w:sz="0" w:space="0" w:color="auto"/>
        <w:right w:val="none" w:sz="0" w:space="0" w:color="auto"/>
      </w:divBdr>
    </w:div>
    <w:div w:id="1842966851">
      <w:bodyDiv w:val="1"/>
      <w:marLeft w:val="0"/>
      <w:marRight w:val="0"/>
      <w:marTop w:val="0"/>
      <w:marBottom w:val="0"/>
      <w:divBdr>
        <w:top w:val="none" w:sz="0" w:space="0" w:color="auto"/>
        <w:left w:val="none" w:sz="0" w:space="0" w:color="auto"/>
        <w:bottom w:val="none" w:sz="0" w:space="0" w:color="auto"/>
        <w:right w:val="none" w:sz="0" w:space="0" w:color="auto"/>
      </w:divBdr>
    </w:div>
    <w:div w:id="1847213489">
      <w:bodyDiv w:val="1"/>
      <w:marLeft w:val="0"/>
      <w:marRight w:val="0"/>
      <w:marTop w:val="0"/>
      <w:marBottom w:val="0"/>
      <w:divBdr>
        <w:top w:val="none" w:sz="0" w:space="0" w:color="auto"/>
        <w:left w:val="none" w:sz="0" w:space="0" w:color="auto"/>
        <w:bottom w:val="none" w:sz="0" w:space="0" w:color="auto"/>
        <w:right w:val="none" w:sz="0" w:space="0" w:color="auto"/>
      </w:divBdr>
    </w:div>
    <w:div w:id="1875845112">
      <w:bodyDiv w:val="1"/>
      <w:marLeft w:val="0"/>
      <w:marRight w:val="0"/>
      <w:marTop w:val="0"/>
      <w:marBottom w:val="0"/>
      <w:divBdr>
        <w:top w:val="none" w:sz="0" w:space="0" w:color="auto"/>
        <w:left w:val="none" w:sz="0" w:space="0" w:color="auto"/>
        <w:bottom w:val="none" w:sz="0" w:space="0" w:color="auto"/>
        <w:right w:val="none" w:sz="0" w:space="0" w:color="auto"/>
      </w:divBdr>
    </w:div>
    <w:div w:id="1981686037">
      <w:bodyDiv w:val="1"/>
      <w:marLeft w:val="0"/>
      <w:marRight w:val="0"/>
      <w:marTop w:val="0"/>
      <w:marBottom w:val="0"/>
      <w:divBdr>
        <w:top w:val="none" w:sz="0" w:space="0" w:color="auto"/>
        <w:left w:val="none" w:sz="0" w:space="0" w:color="auto"/>
        <w:bottom w:val="none" w:sz="0" w:space="0" w:color="auto"/>
        <w:right w:val="none" w:sz="0" w:space="0" w:color="auto"/>
      </w:divBdr>
    </w:div>
    <w:div w:id="2011325989">
      <w:bodyDiv w:val="1"/>
      <w:marLeft w:val="0"/>
      <w:marRight w:val="0"/>
      <w:marTop w:val="0"/>
      <w:marBottom w:val="0"/>
      <w:divBdr>
        <w:top w:val="none" w:sz="0" w:space="0" w:color="auto"/>
        <w:left w:val="none" w:sz="0" w:space="0" w:color="auto"/>
        <w:bottom w:val="none" w:sz="0" w:space="0" w:color="auto"/>
        <w:right w:val="none" w:sz="0" w:space="0" w:color="auto"/>
      </w:divBdr>
    </w:div>
    <w:div w:id="2013683895">
      <w:bodyDiv w:val="1"/>
      <w:marLeft w:val="0"/>
      <w:marRight w:val="0"/>
      <w:marTop w:val="0"/>
      <w:marBottom w:val="0"/>
      <w:divBdr>
        <w:top w:val="none" w:sz="0" w:space="0" w:color="auto"/>
        <w:left w:val="none" w:sz="0" w:space="0" w:color="auto"/>
        <w:bottom w:val="none" w:sz="0" w:space="0" w:color="auto"/>
        <w:right w:val="none" w:sz="0" w:space="0" w:color="auto"/>
      </w:divBdr>
    </w:div>
    <w:div w:id="2032026345">
      <w:bodyDiv w:val="1"/>
      <w:marLeft w:val="0"/>
      <w:marRight w:val="0"/>
      <w:marTop w:val="0"/>
      <w:marBottom w:val="0"/>
      <w:divBdr>
        <w:top w:val="none" w:sz="0" w:space="0" w:color="auto"/>
        <w:left w:val="none" w:sz="0" w:space="0" w:color="auto"/>
        <w:bottom w:val="none" w:sz="0" w:space="0" w:color="auto"/>
        <w:right w:val="none" w:sz="0" w:space="0" w:color="auto"/>
      </w:divBdr>
    </w:div>
    <w:div w:id="2057121057">
      <w:bodyDiv w:val="1"/>
      <w:marLeft w:val="0"/>
      <w:marRight w:val="0"/>
      <w:marTop w:val="0"/>
      <w:marBottom w:val="0"/>
      <w:divBdr>
        <w:top w:val="none" w:sz="0" w:space="0" w:color="auto"/>
        <w:left w:val="none" w:sz="0" w:space="0" w:color="auto"/>
        <w:bottom w:val="none" w:sz="0" w:space="0" w:color="auto"/>
        <w:right w:val="none" w:sz="0" w:space="0" w:color="auto"/>
      </w:divBdr>
    </w:div>
    <w:div w:id="2078239883">
      <w:bodyDiv w:val="1"/>
      <w:marLeft w:val="0"/>
      <w:marRight w:val="0"/>
      <w:marTop w:val="0"/>
      <w:marBottom w:val="0"/>
      <w:divBdr>
        <w:top w:val="none" w:sz="0" w:space="0" w:color="auto"/>
        <w:left w:val="none" w:sz="0" w:space="0" w:color="auto"/>
        <w:bottom w:val="none" w:sz="0" w:space="0" w:color="auto"/>
        <w:right w:val="none" w:sz="0" w:space="0" w:color="auto"/>
      </w:divBdr>
    </w:div>
    <w:div w:id="2083522655">
      <w:bodyDiv w:val="1"/>
      <w:marLeft w:val="0"/>
      <w:marRight w:val="0"/>
      <w:marTop w:val="0"/>
      <w:marBottom w:val="0"/>
      <w:divBdr>
        <w:top w:val="none" w:sz="0" w:space="0" w:color="auto"/>
        <w:left w:val="none" w:sz="0" w:space="0" w:color="auto"/>
        <w:bottom w:val="none" w:sz="0" w:space="0" w:color="auto"/>
        <w:right w:val="none" w:sz="0" w:space="0" w:color="auto"/>
      </w:divBdr>
    </w:div>
    <w:div w:id="211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18</Pages>
  <Words>4544</Words>
  <Characters>25906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АНО "НАНОСЕРТИФИКА"</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Bahaik</cp:lastModifiedBy>
  <cp:revision>130</cp:revision>
  <cp:lastPrinted>2017-06-14T08:00:00Z</cp:lastPrinted>
  <dcterms:created xsi:type="dcterms:W3CDTF">2018-07-08T19:08:00Z</dcterms:created>
  <dcterms:modified xsi:type="dcterms:W3CDTF">2019-06-19T09:23:00Z</dcterms:modified>
</cp:coreProperties>
</file>